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3B" w:rsidRPr="00213289" w:rsidRDefault="00BE423B" w:rsidP="0021328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21328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КОНСУЛЬТАЦИЯ ДЛЯ РОДИТЕЛЕЙ НА ТЕМУ:</w:t>
      </w:r>
    </w:p>
    <w:p w:rsidR="00BE423B" w:rsidRPr="00213289" w:rsidRDefault="00BE423B" w:rsidP="00213289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21328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«ЭКОТУРИЗМ КАК СРЕДСТВО ЭКОЛОГИЧЕСКОГО ВОСПИТАНИЯ ДОШКОЛЬНИКОВ»</w:t>
      </w:r>
    </w:p>
    <w:p w:rsidR="00BE423B" w:rsidRPr="00213289" w:rsidRDefault="00BE423B" w:rsidP="0021328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proofErr w:type="spellStart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Экотуризм</w:t>
      </w:r>
      <w:proofErr w:type="spellEnd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актуальным средством экологического воспитания не только для дошкольников, но и для детей разного возраста. Знакомство с природой через путешествия и экскурсии помогает детям понять важность сохранения окружающей среды, развивает у них чувство ответственности за природу и побуждает к экологически правильным действиям.</w:t>
      </w:r>
      <w:r w:rsidRPr="0021328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дошкольников особенно важно начинать формировать экологическое сознание с раннего возраста, так как именно в этом возрасте закладываются основы поведения в отношении природы. Посещение экологических мест, участие в экологических мероприятиях, знакомство с различными видами растений и животных способствует развитию у детей любви к природе и пониманию важности ее сохранения.</w:t>
      </w:r>
      <w:r w:rsidRPr="00213289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 </w:t>
      </w:r>
      <w:proofErr w:type="spellStart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Экотуризм</w:t>
      </w:r>
      <w:proofErr w:type="spellEnd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помогает детям развивать навыки наблюдения, анализа, творческого мышления и социальной активности. Поэтому организация экологических поездок и мероприятий для дошкольников является эффективным способом не только обучения, но и формирования ценностей, связанных с уважением к природе.</w:t>
      </w:r>
    </w:p>
    <w:p w:rsidR="00BE423B" w:rsidRPr="00213289" w:rsidRDefault="00BE423B" w:rsidP="0021328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в дошкольных учреждениях уделяется большое внимание экологическому воспитанию и формированию экологической грамотности у дошкольников. </w:t>
      </w:r>
      <w:proofErr w:type="spellStart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Экотуризм</w:t>
      </w:r>
      <w:proofErr w:type="spellEnd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дошкольных программ позволяет детям на практике бережно относиться к окружающей среде, понимать ценность природы и заботиться о ней.</w:t>
      </w:r>
      <w:r w:rsidRPr="00213289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Посещение природных заповедников, парков, экологических центров, ферм, экскурсии по лесу или на реку – все это не только интересно для детей, но и способствует расширению их кругозора. В ходе таких мероприятий дети узнают о разнообразии живой природы, о взаимосвязи между живыми организмами и окружающей средой, об основных принципах сохранения </w:t>
      </w:r>
      <w:proofErr w:type="spellStart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биоразнообразия</w:t>
      </w:r>
      <w:proofErr w:type="spellEnd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E423B" w:rsidRPr="00213289" w:rsidRDefault="00BE423B" w:rsidP="0021328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Важно, чтобы экологическое воспитание начиналось с раннего возраста, поэтому дошкольные </w:t>
      </w:r>
      <w:proofErr w:type="gramStart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учреждения</w:t>
      </w:r>
      <w:proofErr w:type="gramEnd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внедряют в свою программу занятия и мероприятия, направленные на формирование у детей бережного отношения к природе. Различные игры, творческие мастер-классы, экскурсии и путешествия помогают детям увидеть красоту и уникальность природы, а также осознать свою ответственность за ее сохранение.</w:t>
      </w:r>
      <w:r w:rsidRPr="00213289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</w:r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         Таким образом, под </w:t>
      </w:r>
      <w:proofErr w:type="spellStart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экотуризмом</w:t>
      </w:r>
      <w:proofErr w:type="spellEnd"/>
      <w:r w:rsidRPr="002132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понимается способ «путешествовать» без ущерба для окружающей среды (очное или виртуальное посещение природных заповедников, парков, экологических центров, ферм, экскурсий по лесу или на реку и т.д.), что способствует формированию у детей экологической культуры, помогает им стать осознанными гражданами и защитниками окружающей среды.</w:t>
      </w:r>
    </w:p>
    <w:p w:rsidR="00BE423B" w:rsidRPr="00213289" w:rsidRDefault="00BE423B" w:rsidP="00213289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181818"/>
          <w:sz w:val="28"/>
          <w:szCs w:val="28"/>
        </w:rPr>
      </w:pPr>
      <w:r w:rsidRPr="0021328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Работая с дошкольниками по экологическому образованию и воспитанию, было замечено повышение уровня </w:t>
      </w:r>
      <w:proofErr w:type="spellStart"/>
      <w:r w:rsidRPr="0021328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сформированности</w:t>
      </w:r>
      <w:proofErr w:type="spellEnd"/>
      <w:r w:rsidRPr="0021328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представлений об экологии и ответственность за окружающую среду. Дети стали лучше понимать, что природа нуждается в защите и заботе, и что каждый человек может внести свой вклад в сохранение окружающей среды,</w:t>
      </w:r>
      <w:r w:rsidRPr="0021328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21328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они стали активнее задавать вопросы о природе, животных, растениях и способах сохранения окружающей среды. Дошкольники начали проявлять интерес к растениям и животным, участвовать в играх и мероприятиях, направленных на сохранение природы.</w:t>
      </w:r>
      <w:r w:rsidRPr="00213289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213289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Дети выражают свои мысли и чувства через рисунки, поделки и игры, которые отражают их представления об экологии. Они с удовольствием участвуют в экскурсиях по лесным массивам, посещают зоопарки, где узнают о разнообразии живой природы. Наблюдение показало, что дети становятся более заботливыми к окружающей среде, проявляют уважение к природе и готовы принимать участие в различных мероприятиях по ее сохранению. Это дает надежду на то, что новое поколение будет более ответственным и заботливым к нашей планете.</w:t>
      </w:r>
    </w:p>
    <w:p w:rsidR="00BE423B" w:rsidRPr="00213289" w:rsidRDefault="00BE423B" w:rsidP="00213289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Чтобы добиться большего результата, экологическим воспитанием у детей необходимо заниматься не только в стенах детского сада, но и непосредственно в семье. Вот несколько советов для родителей, которые необходимо использовать, как инструмент экологического воспитания дошкольников: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3289">
        <w:rPr>
          <w:rFonts w:ascii="Times New Roman" w:hAnsi="Times New Roman" w:cs="Times New Roman"/>
          <w:b/>
          <w:sz w:val="28"/>
          <w:szCs w:val="28"/>
        </w:rPr>
        <w:t>1. Игры и развлечения на природе: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Проведите время на свежем воздухе с детьми, играя в экологические игры или занимаясь спортивными активностями на природе. Это поможет не только насладиться природой, но и понять её ценность.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3289">
        <w:rPr>
          <w:rFonts w:ascii="Times New Roman" w:hAnsi="Times New Roman" w:cs="Times New Roman"/>
          <w:b/>
          <w:sz w:val="28"/>
          <w:szCs w:val="28"/>
        </w:rPr>
        <w:t>2. Поддержка и поощрение интереса к экологии: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Поощряйте любознательность детей и поддерживайте их интерес к окружающей среде. Поддержка и поощрение помогут им развивать заботу о природе и становиться ответственными гражданами.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3289">
        <w:rPr>
          <w:rFonts w:ascii="Times New Roman" w:hAnsi="Times New Roman" w:cs="Times New Roman"/>
          <w:b/>
          <w:sz w:val="28"/>
          <w:szCs w:val="28"/>
        </w:rPr>
        <w:lastRenderedPageBreak/>
        <w:t>3. Садоводство и озеленение: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Включайте детей в процесс садоводства и озеленения. Посадите с ними цветы, овощи или фруктовые деревья, объясняя, как растения взаимодействуют с окружающей средой и почему это важно для экосистемы.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3289">
        <w:rPr>
          <w:rFonts w:ascii="Times New Roman" w:hAnsi="Times New Roman" w:cs="Times New Roman"/>
          <w:b/>
          <w:sz w:val="28"/>
          <w:szCs w:val="28"/>
        </w:rPr>
        <w:t>4. Посещение природных парков и заповедников: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Организуйте поездку в природный заповедник или национальный парк, где дети смогут увидеть разнообразие природы и понять важность её сохранения.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3289">
        <w:rPr>
          <w:rFonts w:ascii="Times New Roman" w:hAnsi="Times New Roman" w:cs="Times New Roman"/>
          <w:b/>
          <w:sz w:val="28"/>
          <w:szCs w:val="28"/>
        </w:rPr>
        <w:t>5. Подготовка к поездке: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Поговорите с детьми о том, что они увидят во время поездки, и почему важно бережно относиться к природе. Можно прочитать книги или посмотреть видео о животных и экосистемах, которые они увидят.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3289">
        <w:rPr>
          <w:rFonts w:ascii="Times New Roman" w:hAnsi="Times New Roman" w:cs="Times New Roman"/>
          <w:b/>
          <w:sz w:val="28"/>
          <w:szCs w:val="28"/>
        </w:rPr>
        <w:t>6. Примеры из жизни: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Помогите детям понять, как они могут применить полученные знания в повседневной жизни: например, экономия воды и энергии, уменьшение использования пластика и т.д.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3289">
        <w:rPr>
          <w:rFonts w:ascii="Times New Roman" w:hAnsi="Times New Roman" w:cs="Times New Roman"/>
          <w:b/>
          <w:sz w:val="28"/>
          <w:szCs w:val="28"/>
        </w:rPr>
        <w:t>7. Посещение местных экологических мероприятий: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Ищите мероприятия и фестивали, посвящённые экологии, которые проходят в вашем регионе. Это может быть хорошей возможностью для детей узнать больше о проблемах окружающей среды и способах их решения.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Путём сочетания образовательных, практических и вдохновляющих активностей вы можете помочь детям развить заботу о природе и стать активными защитниками окружающей среды.</w:t>
      </w:r>
    </w:p>
    <w:p w:rsidR="00BE423B" w:rsidRPr="00213289" w:rsidRDefault="00213289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</w:t>
      </w:r>
      <w:r w:rsidR="00BE423B" w:rsidRPr="00213289">
        <w:rPr>
          <w:rFonts w:ascii="Times New Roman" w:hAnsi="Times New Roman" w:cs="Times New Roman"/>
          <w:sz w:val="28"/>
          <w:szCs w:val="28"/>
        </w:rPr>
        <w:t>котуризм</w:t>
      </w:r>
      <w:proofErr w:type="spellEnd"/>
      <w:r w:rsidR="00BE423B" w:rsidRPr="00213289">
        <w:rPr>
          <w:rFonts w:ascii="Times New Roman" w:hAnsi="Times New Roman" w:cs="Times New Roman"/>
          <w:sz w:val="28"/>
          <w:szCs w:val="28"/>
        </w:rPr>
        <w:t xml:space="preserve"> может стать не только интересным и познавательным занятием для детей, но и способом внедрения экологических ценностей в их повседневную жизнь.</w:t>
      </w:r>
    </w:p>
    <w:p w:rsidR="00BE423B" w:rsidRPr="00213289" w:rsidRDefault="00BE423B" w:rsidP="002132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3289">
        <w:rPr>
          <w:rFonts w:ascii="Times New Roman" w:hAnsi="Times New Roman" w:cs="Times New Roman"/>
          <w:sz w:val="28"/>
          <w:szCs w:val="28"/>
        </w:rPr>
        <w:t> </w:t>
      </w:r>
    </w:p>
    <w:p w:rsidR="000C3D92" w:rsidRPr="00213289" w:rsidRDefault="000C3D92" w:rsidP="00213289">
      <w:pPr>
        <w:spacing w:after="0" w:line="360" w:lineRule="auto"/>
        <w:rPr>
          <w:sz w:val="28"/>
          <w:szCs w:val="28"/>
        </w:rPr>
      </w:pPr>
    </w:p>
    <w:sectPr w:rsidR="000C3D92" w:rsidRPr="00213289" w:rsidSect="002132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23B"/>
    <w:rsid w:val="000C3D92"/>
    <w:rsid w:val="00213289"/>
    <w:rsid w:val="00BE423B"/>
    <w:rsid w:val="00EC2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E4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2024-11-15T04:15:00Z</dcterms:created>
  <dcterms:modified xsi:type="dcterms:W3CDTF">2024-11-15T08:39:00Z</dcterms:modified>
</cp:coreProperties>
</file>