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D54" w:rsidRDefault="00C43D54" w:rsidP="00C43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</w:t>
      </w:r>
      <w:r w:rsidRPr="00CF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ное образовательное учреждение </w:t>
      </w:r>
    </w:p>
    <w:p w:rsidR="00C43D54" w:rsidRDefault="00C43D54" w:rsidP="00C43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«Суксунский детский сад Улыбка»</w:t>
      </w:r>
    </w:p>
    <w:p w:rsidR="00C43D54" w:rsidRDefault="00C43D54" w:rsidP="00C43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3D54" w:rsidRDefault="00C43D54" w:rsidP="00C43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3D54" w:rsidRDefault="00C43D54" w:rsidP="00C43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3D54" w:rsidRDefault="00C43D54" w:rsidP="00C43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3D54" w:rsidRDefault="00C43D54" w:rsidP="00C43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3D54" w:rsidRDefault="00C43D54" w:rsidP="00C43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3D54" w:rsidRDefault="00C43D54" w:rsidP="00C43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3D54" w:rsidRDefault="00C43D54" w:rsidP="00C43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3D54" w:rsidRDefault="00C43D54" w:rsidP="00C43D54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ru-RU"/>
        </w:rPr>
      </w:pPr>
    </w:p>
    <w:p w:rsidR="00C43D54" w:rsidRDefault="00C43D54" w:rsidP="00C43D54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ru-RU"/>
        </w:rPr>
      </w:pPr>
    </w:p>
    <w:p w:rsidR="00C43D54" w:rsidRDefault="00C43D54" w:rsidP="00C43D54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ru-RU"/>
        </w:rPr>
      </w:pPr>
    </w:p>
    <w:p w:rsidR="00C43D54" w:rsidRDefault="00C43D54" w:rsidP="00C43D54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ru-RU"/>
        </w:rPr>
      </w:pPr>
    </w:p>
    <w:p w:rsidR="00C43D54" w:rsidRPr="0044185F" w:rsidRDefault="00C43D54" w:rsidP="00C43D54">
      <w:pPr>
        <w:pStyle w:val="a3"/>
        <w:jc w:val="center"/>
        <w:rPr>
          <w:rFonts w:ascii="Monotype Corsiva" w:hAnsi="Monotype Corsiva"/>
          <w:b/>
          <w:kern w:val="36"/>
          <w:sz w:val="56"/>
          <w:szCs w:val="56"/>
          <w:lang w:eastAsia="ru-RU"/>
        </w:rPr>
      </w:pPr>
      <w:r w:rsidRPr="0044185F">
        <w:rPr>
          <w:rFonts w:ascii="Monotype Corsiva" w:hAnsi="Monotype Corsiva"/>
          <w:b/>
          <w:kern w:val="36"/>
          <w:sz w:val="56"/>
          <w:szCs w:val="56"/>
          <w:lang w:eastAsia="ru-RU"/>
        </w:rPr>
        <w:t>Педагогический творческий проект</w:t>
      </w:r>
    </w:p>
    <w:p w:rsidR="00C43D54" w:rsidRPr="0044185F" w:rsidRDefault="00C43D54" w:rsidP="00C43D54">
      <w:pPr>
        <w:pStyle w:val="a3"/>
        <w:jc w:val="center"/>
        <w:rPr>
          <w:rFonts w:ascii="Monotype Corsiva" w:hAnsi="Monotype Corsiva"/>
          <w:b/>
          <w:kern w:val="36"/>
          <w:sz w:val="56"/>
          <w:szCs w:val="56"/>
          <w:lang w:eastAsia="ru-RU"/>
        </w:rPr>
      </w:pPr>
      <w:r w:rsidRPr="0044185F">
        <w:rPr>
          <w:rFonts w:ascii="Monotype Corsiva" w:hAnsi="Monotype Corsiva"/>
          <w:b/>
          <w:kern w:val="36"/>
          <w:sz w:val="56"/>
          <w:szCs w:val="56"/>
          <w:lang w:eastAsia="ru-RU"/>
        </w:rPr>
        <w:t>по рисованию нетрадиционными техниками  Тема "Маленькие художники"</w:t>
      </w:r>
    </w:p>
    <w:p w:rsidR="00C43D54" w:rsidRPr="0044185F" w:rsidRDefault="00C43D54" w:rsidP="00C43D54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sz w:val="56"/>
          <w:szCs w:val="56"/>
          <w:lang w:eastAsia="ru-RU"/>
        </w:rPr>
      </w:pPr>
    </w:p>
    <w:p w:rsidR="00C43D54" w:rsidRPr="0044185F" w:rsidRDefault="00C43D54" w:rsidP="00C43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44185F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 (нетрадиционное рисование с детьми 1 младшей группы)</w:t>
      </w:r>
    </w:p>
    <w:p w:rsidR="00C43D54" w:rsidRPr="0044185F" w:rsidRDefault="00C43D54" w:rsidP="00C43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</w:p>
    <w:p w:rsidR="00C43D54" w:rsidRPr="00AF0496" w:rsidRDefault="00C43D54" w:rsidP="00C43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4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3D54" w:rsidRDefault="00C43D54" w:rsidP="00C43D54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ru-RU"/>
        </w:rPr>
      </w:pPr>
    </w:p>
    <w:p w:rsidR="00C43D54" w:rsidRDefault="00C43D54" w:rsidP="00C43D54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ru-RU"/>
        </w:rPr>
      </w:pPr>
    </w:p>
    <w:p w:rsidR="00C43D54" w:rsidRPr="00CF1422" w:rsidRDefault="00C43D54" w:rsidP="00C43D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43D54" w:rsidRPr="00CF1422" w:rsidRDefault="00C43D54" w:rsidP="00C43D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</w:t>
      </w:r>
      <w:r w:rsidRPr="00CF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43D54" w:rsidRDefault="00C43D54" w:rsidP="00C43D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3D54" w:rsidRDefault="00C43D54" w:rsidP="00C43D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3D54" w:rsidRDefault="00C43D54" w:rsidP="00C43D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3D54" w:rsidRDefault="00C43D54" w:rsidP="00C43D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3D54" w:rsidRDefault="00C43D54" w:rsidP="00C43D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3D54" w:rsidRDefault="00C43D54" w:rsidP="00C43D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3D54" w:rsidRDefault="00C43D54" w:rsidP="00C43D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3D54" w:rsidRDefault="00C43D54" w:rsidP="00C43D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43D54" w:rsidRPr="00CF1422" w:rsidRDefault="00C43D54" w:rsidP="00C43D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Щербинина Галина Александровна</w:t>
      </w:r>
    </w:p>
    <w:p w:rsidR="00C43D54" w:rsidRDefault="00C43D54" w:rsidP="00C43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71D10"/>
          <w:sz w:val="28"/>
          <w:szCs w:val="28"/>
          <w:lang w:eastAsia="ru-RU"/>
        </w:rPr>
      </w:pPr>
    </w:p>
    <w:p w:rsidR="00C43D54" w:rsidRDefault="00C43D54" w:rsidP="00C43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71D10"/>
          <w:sz w:val="28"/>
          <w:szCs w:val="28"/>
          <w:lang w:eastAsia="ru-RU"/>
        </w:rPr>
      </w:pPr>
    </w:p>
    <w:p w:rsidR="00C43D54" w:rsidRDefault="00C43D54" w:rsidP="00C43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71D10"/>
          <w:sz w:val="28"/>
          <w:szCs w:val="28"/>
          <w:lang w:eastAsia="ru-RU"/>
        </w:rPr>
      </w:pPr>
    </w:p>
    <w:p w:rsidR="00C43D54" w:rsidRDefault="00C43D54" w:rsidP="00C43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71D10"/>
          <w:sz w:val="28"/>
          <w:szCs w:val="28"/>
          <w:lang w:eastAsia="ru-RU"/>
        </w:rPr>
      </w:pPr>
    </w:p>
    <w:p w:rsidR="00C43D54" w:rsidRDefault="00C43D54" w:rsidP="00C43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71D10"/>
          <w:sz w:val="28"/>
          <w:szCs w:val="28"/>
          <w:lang w:eastAsia="ru-RU"/>
        </w:rPr>
      </w:pPr>
    </w:p>
    <w:p w:rsidR="00C43D54" w:rsidRDefault="00C43D54" w:rsidP="00C43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71D10"/>
          <w:sz w:val="28"/>
          <w:szCs w:val="28"/>
          <w:lang w:eastAsia="ru-RU"/>
        </w:rPr>
      </w:pPr>
    </w:p>
    <w:p w:rsidR="00C43D54" w:rsidRDefault="00C43D54" w:rsidP="00C43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71D10"/>
          <w:sz w:val="28"/>
          <w:szCs w:val="28"/>
          <w:lang w:eastAsia="ru-RU"/>
        </w:rPr>
      </w:pPr>
    </w:p>
    <w:p w:rsidR="00C43D54" w:rsidRDefault="00C43D54" w:rsidP="00C43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71D10"/>
          <w:sz w:val="28"/>
          <w:szCs w:val="28"/>
          <w:lang w:eastAsia="ru-RU"/>
        </w:rPr>
      </w:pPr>
    </w:p>
    <w:p w:rsidR="00C43D54" w:rsidRDefault="00C43D54" w:rsidP="00C43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71D10"/>
          <w:sz w:val="28"/>
          <w:szCs w:val="28"/>
          <w:lang w:eastAsia="ru-RU"/>
        </w:rPr>
      </w:pPr>
    </w:p>
    <w:p w:rsidR="00C43D54" w:rsidRDefault="00C43D54" w:rsidP="00C43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71D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71D10"/>
          <w:sz w:val="28"/>
          <w:szCs w:val="28"/>
          <w:lang w:eastAsia="ru-RU"/>
        </w:rPr>
        <w:t>сентябрь 2023 – май 2024 г.</w:t>
      </w:r>
    </w:p>
    <w:p w:rsidR="00C43D54" w:rsidRPr="0044185F" w:rsidRDefault="00C43D54" w:rsidP="00C43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Информационная карта проекта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Проект «Нетрадиционное рисование с детьми 1 младшей группы».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Проект:</w:t>
      </w:r>
      <w:r w:rsidRPr="002B75DD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творческий.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 срокам реализации:</w:t>
      </w:r>
      <w:r w:rsidRPr="002B75DD">
        <w:rPr>
          <w:rFonts w:ascii="Times New Roman" w:hAnsi="Times New Roman" w:cs="Times New Roman"/>
          <w:sz w:val="28"/>
          <w:szCs w:val="28"/>
          <w:lang w:eastAsia="ru-RU"/>
        </w:rPr>
        <w:t xml:space="preserve"> долгосрочный (с сентября - май )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Участники проекта:</w:t>
      </w:r>
      <w:r w:rsidRPr="002B75DD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дети первой младшей группы, воспитатели, родители.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b/>
          <w:sz w:val="28"/>
          <w:szCs w:val="28"/>
          <w:lang w:eastAsia="ru-RU"/>
        </w:rPr>
        <w:t>Автор проекта:</w:t>
      </w:r>
      <w:r w:rsidRPr="002B75DD">
        <w:rPr>
          <w:rFonts w:ascii="Times New Roman" w:hAnsi="Times New Roman" w:cs="Times New Roman"/>
          <w:sz w:val="28"/>
          <w:szCs w:val="28"/>
          <w:lang w:eastAsia="ru-RU"/>
        </w:rPr>
        <w:t xml:space="preserve"> Щербинина Галина Александровна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воспитатель группы.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«Истоки способностей и дарования детей на кончиках пальцев. От пальцев, образно говоря, идут тончайшие нити — ручейки, которые питают источник творческой мысли. Другими словами, чем больше мастерства в детской руке, тем умнее ребёнок». В. А. Сухомлинский</w:t>
      </w:r>
      <w:r w:rsidRPr="002B75D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b/>
          <w:sz w:val="28"/>
          <w:szCs w:val="28"/>
          <w:lang w:eastAsia="ru-RU"/>
        </w:rPr>
        <w:t>Творческое название:</w:t>
      </w:r>
      <w:r w:rsidRPr="002B75DD">
        <w:rPr>
          <w:rFonts w:ascii="Times New Roman" w:hAnsi="Times New Roman" w:cs="Times New Roman"/>
          <w:sz w:val="28"/>
          <w:szCs w:val="28"/>
          <w:lang w:eastAsia="ru-RU"/>
        </w:rPr>
        <w:t> "Маленькие художники".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2B75D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Актуальность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sz w:val="28"/>
          <w:szCs w:val="28"/>
          <w:lang w:eastAsia="ru-RU"/>
        </w:rPr>
        <w:t>Формирование творческой личности, наиболее полное её раскрытие – важнейшая задача педагогики на современном этапе. Эффективным средством её решения в дошкольном детстве является изобразительное творчество, в том числе с помощью нетрадиционных техник, способов и форм её организации. Практика показывает: нестандартные подходы к организации изобразительной деятельности удивляют и восхищают детей,  вызывая стремление заниматься таким интересным делом. Опыт  работы свидетельствует, что рисование необычными материалами и оригинальными техниками позволяет детям ощутить незабываемые положительные эмоции, раскрывает возможность использования хорошо знакомых им предметов в качестве художественных материалов, удивляет своей непредсказуемостью. Необычные способы рисования так увлекают детей, что, образно говоря, в группе разгорается настоящее пламя творчества, которое завершается выставкой детских рисунков.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sz w:val="28"/>
          <w:szCs w:val="28"/>
          <w:lang w:eastAsia="ru-RU"/>
        </w:rPr>
        <w:t>Изобразительная деятельность с применением нетрадиционных материалов и техник способствует развитию у ребёнка: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sz w:val="28"/>
          <w:szCs w:val="28"/>
          <w:lang w:eastAsia="ru-RU"/>
        </w:rPr>
        <w:t>- мелкой моторики рук и тактильного восприятия;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sz w:val="28"/>
          <w:szCs w:val="28"/>
          <w:lang w:eastAsia="ru-RU"/>
        </w:rPr>
        <w:t>- пространственной ориентировки на листе бумаги, глазомера и зрительного восприятия;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sz w:val="28"/>
          <w:szCs w:val="28"/>
          <w:lang w:eastAsia="ru-RU"/>
        </w:rPr>
        <w:t>- внимания и усидчивости;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sz w:val="28"/>
          <w:szCs w:val="28"/>
          <w:lang w:eastAsia="ru-RU"/>
        </w:rPr>
        <w:t>-  изобразительных навыков и умений;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sz w:val="28"/>
          <w:szCs w:val="28"/>
          <w:lang w:eastAsia="ru-RU"/>
        </w:rPr>
        <w:t>- наблюдательности, эстетического восприятия, эмоциональной отзывчивости.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b/>
          <w:sz w:val="28"/>
          <w:szCs w:val="28"/>
          <w:lang w:eastAsia="ru-RU"/>
        </w:rPr>
        <w:t>Цель проекта:</w:t>
      </w:r>
      <w:r w:rsidRPr="002B75D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2B75D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развитие художественно-творческих способностей детей младшего дошкольного возраста посредством использования нетрадиционной техники рисования.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b/>
          <w:sz w:val="28"/>
          <w:szCs w:val="28"/>
          <w:lang w:eastAsia="ru-RU"/>
        </w:rPr>
        <w:t>Задачи проекта: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sz w:val="28"/>
          <w:szCs w:val="28"/>
          <w:lang w:eastAsia="ru-RU"/>
        </w:rPr>
        <w:t> - формировать у детей представления о вариативности использования различных материалов для рисования (пробки, поролон, ватные палочки, пальчики и ладошки, зубные щётки, пластиковые бутылки);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sz w:val="28"/>
          <w:szCs w:val="28"/>
          <w:lang w:eastAsia="ru-RU"/>
        </w:rPr>
        <w:t>- познакомить детей с оригинальными техниками рисования (рисование пальчиками, ладошками, рисование различными тычками, ватными палочками, пробками, поролоном и т.д.);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sz w:val="28"/>
          <w:szCs w:val="28"/>
          <w:lang w:eastAsia="ru-RU"/>
        </w:rPr>
        <w:t>- учить использовать нетрадиционные и оригинальные техники рисования в собственном творчестве, создавая различные предметные композиции;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sz w:val="28"/>
          <w:szCs w:val="28"/>
          <w:lang w:eastAsia="ru-RU"/>
        </w:rPr>
        <w:t>- способствовать развитию желания дошкольников создавать коллективные композиции;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sz w:val="28"/>
          <w:szCs w:val="28"/>
          <w:lang w:eastAsia="ru-RU"/>
        </w:rPr>
        <w:t>- развивать творческие способности, эстетический вкус;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sz w:val="28"/>
          <w:szCs w:val="28"/>
          <w:lang w:eastAsia="ru-RU"/>
        </w:rPr>
        <w:t>- способствовать эмоциональному и эстетическому развитию младших дошкольников.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2B75D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Этапы проекта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 Предварительный этап (сентябрь):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 выбор темы проекта, изучение методической литературы;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- анализ многообразия художественных техник рисования, выявление нетрадиционных техник для детей младшего дошкольного возраста;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 выявление уровня развития творческих способностей детей; 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разработка перспективного плана.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Основной этап (октябрь - апрель):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sz w:val="28"/>
          <w:szCs w:val="28"/>
          <w:lang w:eastAsia="ru-RU"/>
        </w:rPr>
        <w:t>- проведение НОД по рисованию нетрадиционными методами.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 Заключительный этап (май):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оформление выставки детских рисунков;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развлечение для детей «Разноцветный пузырик»;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мастер - класс для родителей совместно с детьми «Нетрадиционное рисование»; 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мониторинг знаний, умений, навыков детей по освоению нетрадиционных техник рисования.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sz w:val="28"/>
          <w:szCs w:val="28"/>
          <w:lang w:eastAsia="ru-RU"/>
        </w:rPr>
        <w:t>Форма презентации проекта: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sz w:val="28"/>
          <w:szCs w:val="28"/>
          <w:lang w:eastAsia="ru-RU"/>
        </w:rPr>
        <w:t xml:space="preserve">- выставка детских рисунков; 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sz w:val="28"/>
          <w:szCs w:val="28"/>
          <w:lang w:eastAsia="ru-RU"/>
        </w:rPr>
        <w:t>- оформление презентации для педагогов детского сада по реализации проекта.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sz w:val="28"/>
          <w:szCs w:val="28"/>
          <w:lang w:eastAsia="ru-RU"/>
        </w:rPr>
        <w:t>Содержание работы в процессе реализации проекта: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О. О. Физическое развитие</w:t>
      </w:r>
      <w:r w:rsidRPr="002B75D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 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 Развитие мелкой и крупной моторики.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Использование на образовательной деятельности художественно-творческого цикла физкультурных минуток, двигательных заданий.</w:t>
      </w:r>
    </w:p>
    <w:p w:rsidR="00C43D54" w:rsidRDefault="00C43D54" w:rsidP="00C43D54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2B75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правильной осанки;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B75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 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Воспитание культурно-</w:t>
      </w:r>
      <w:r w:rsidRPr="002B75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гигиенических навыков.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2B75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2B75DD">
        <w:rPr>
          <w:rFonts w:ascii="Times New Roman" w:hAnsi="Times New Roman" w:cs="Times New Roman"/>
          <w:sz w:val="28"/>
          <w:szCs w:val="28"/>
          <w:lang w:eastAsia="ru-RU"/>
        </w:rPr>
        <w:t>Цветотерапия.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О. О. Социально-коммуникативное развитие: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sz w:val="28"/>
          <w:szCs w:val="28"/>
          <w:lang w:eastAsia="ru-RU"/>
        </w:rPr>
        <w:t>1. Формирование гендерной, семейной принадлежности патриотических чувств.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sz w:val="28"/>
          <w:szCs w:val="28"/>
          <w:lang w:eastAsia="ru-RU"/>
        </w:rPr>
        <w:t>2. Реализация партнёрского взаимодействия «взрослый – ребёнок».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B75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 Формирование трудовых умений и навыков, воспитание трудолюбия, воспитание ценностного отношения к собственному труду, труду других людей и его результатам.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B75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 Формирование умения готовить и убирать своё рабочее место, бережно относиться к пособиям и материалам, наводить порядок после игр и образовательной деятельности.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О. О. Познавательное развитие: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2B75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целостной картины мира, расширение кругозора в серии изобразительного искусства, творчества; сенсорное развитие.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О. О.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Речевое развитие: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sz w:val="28"/>
          <w:szCs w:val="28"/>
          <w:lang w:eastAsia="ru-RU"/>
        </w:rPr>
        <w:t>1. Развитие свободного общения с взрослыми и детьми по поводу процесса и результатов продуктивной деятельности.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sz w:val="28"/>
          <w:szCs w:val="28"/>
          <w:lang w:eastAsia="ru-RU"/>
        </w:rPr>
        <w:t>2. Практическое овладение воспитанниками нормами речи.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B75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Использование художественного слова в НОД по рисованию.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О. О. Художественное-эстетическое развитие</w:t>
      </w:r>
      <w:r w:rsidRPr="002B75D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 Рисование отпечатков пальчиками, ладонью.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 Рисование отпечатков ватными палочками, пробками, формами, пластиковыми бутылками.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 Закрашивание трафарета паралоном.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 Набрызг краски на лист зубной щёткой.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5. Рисование мыльными пузырями.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2B75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Использование музыкального сопровождения в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непосредственной </w:t>
      </w:r>
      <w:r w:rsidRPr="002B75DD">
        <w:rPr>
          <w:rFonts w:ascii="Times New Roman" w:hAnsi="Times New Roman" w:cs="Times New Roman"/>
          <w:sz w:val="28"/>
          <w:szCs w:val="28"/>
          <w:lang w:eastAsia="ru-RU"/>
        </w:rPr>
        <w:t>образовательной деятельности.</w:t>
      </w:r>
    </w:p>
    <w:p w:rsidR="00C43D54" w:rsidRDefault="00C43D54" w:rsidP="00C43D54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2B75D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Работа с родителями:</w:t>
      </w:r>
    </w:p>
    <w:p w:rsidR="00C43D54" w:rsidRPr="00C43D54" w:rsidRDefault="00C43D54" w:rsidP="00C43D54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2B75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1. Консультации для родителей: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«Нетрадиционные техники</w:t>
      </w:r>
      <w:r w:rsidRPr="002B75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рисования с детьми 2-3 лет".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«Роль нетрадиционных техник рисования в развитии детей дошкольного возраста».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Мастер-класс для родителей совместно с детьми «Нетрадиционное рисование».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2B75D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Выступления на педагогических советах: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Консультации: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«Формы и методы ДОУ по художественно-эстетическому воспитанию»;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«Художественно-эстетическое направление развития дошкольников, как условие создания психологического здоровья».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Презентация проекта «Маленькие художники».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2B75DD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 </w:t>
      </w: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Ожидаемые результаты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результате выполнения проекта будет достигнуто: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 сформированы</w:t>
      </w:r>
      <w:r w:rsidRPr="002B75D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у детей млад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шего дошкольного возраста знания</w:t>
      </w:r>
      <w:r w:rsidRPr="002B75D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о нетрадиционных способах рисования;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2B75D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владение 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детьми</w:t>
      </w:r>
      <w:r w:rsidRPr="002B75D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простейшими техническими приёмами работы  с различными изобразительными материалами;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 самостоятельно  применяют</w:t>
      </w:r>
      <w:r w:rsidRPr="002B75D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нетрадиционные техники рисования;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 повышен профессиональный уровень и педагогическая компетентность</w:t>
      </w:r>
      <w:r w:rsidRPr="002B75D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педагогов ДОУ по формированию художественно – творческих способностей детей младшего дошкольного возраста посредством использования нетрадиционной техники рисования;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 повышена компетентность</w:t>
      </w:r>
      <w:r w:rsidRPr="002B75DD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родителей воспитанников в вопросе рисования с использованием нетрадиционной техники, активное участие родителей в совместных творческих проектах.</w:t>
      </w:r>
    </w:p>
    <w:p w:rsidR="00C43D54" w:rsidRPr="002B75DD" w:rsidRDefault="00C43D54" w:rsidP="00C43D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43D54" w:rsidRPr="002B75DD" w:rsidRDefault="00C43D54" w:rsidP="00C43D5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5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Перспективный план</w:t>
      </w:r>
    </w:p>
    <w:p w:rsidR="00C43D54" w:rsidRPr="0044185F" w:rsidRDefault="00C43D54" w:rsidP="00C43D5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8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1165" w:type="dxa"/>
        <w:tblCellMar>
          <w:left w:w="0" w:type="dxa"/>
          <w:right w:w="0" w:type="dxa"/>
        </w:tblCellMar>
        <w:tblLook w:val="04A0"/>
      </w:tblPr>
      <w:tblGrid>
        <w:gridCol w:w="1275"/>
        <w:gridCol w:w="3243"/>
        <w:gridCol w:w="6647"/>
      </w:tblGrid>
      <w:tr w:rsidR="00C43D54" w:rsidRPr="00AF0496" w:rsidTr="00413B7E"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2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66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</w:tr>
      <w:tr w:rsidR="00C43D54" w:rsidRPr="00AF0496" w:rsidTr="00413B7E">
        <w:tc>
          <w:tcPr>
            <w:tcW w:w="12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«Вот у нас какие ручки»</w:t>
            </w:r>
          </w:p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(отпечатки ладошек)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   с краской. Освоение техники печатания ладошкой.</w:t>
            </w:r>
          </w:p>
        </w:tc>
      </w:tr>
      <w:tr w:rsidR="00C43D54" w:rsidRPr="00AF0496" w:rsidTr="00413B7E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«Падают, падают листья»</w:t>
            </w:r>
          </w:p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(рисование пальчиками)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Продолжение знакомства с краской. Освоение техники пальчиковой живописи.</w:t>
            </w:r>
          </w:p>
        </w:tc>
      </w:tr>
      <w:tr w:rsidR="00C43D54" w:rsidRPr="00AF0496" w:rsidTr="00413B7E">
        <w:tc>
          <w:tcPr>
            <w:tcW w:w="12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«Дождик, чаще, кап- кап- кап!»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(рисование ватными палочками)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техникой рисования ватными палочками на основе тучи, изображённой воспитателем. Развитие чувства цвета и ритма.</w:t>
            </w:r>
          </w:p>
        </w:tc>
      </w:tr>
      <w:tr w:rsidR="00C43D54" w:rsidRPr="00AF0496" w:rsidTr="00413B7E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«Вот ёжик, ни головы, ни ножек» (рисование пальчиками прямых линий)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образа ёжика в сотворчестве с педагогом: дорисовывание «иголок» - коротких прямых линий пальчиком.</w:t>
            </w:r>
          </w:p>
        </w:tc>
      </w:tr>
      <w:tr w:rsidR="00C43D54" w:rsidRPr="00AF0496" w:rsidTr="00413B7E">
        <w:tc>
          <w:tcPr>
            <w:tcW w:w="12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«Снежок порхает, кружится»</w:t>
            </w:r>
          </w:p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(рисование ватными палочками)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приёма рисования ватными палочками.  Развитие чувства цвета и ритма.</w:t>
            </w:r>
          </w:p>
        </w:tc>
      </w:tr>
      <w:tr w:rsidR="00C43D54" w:rsidRPr="00AF0496" w:rsidTr="00413B7E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«Украшаем ёлочку»</w:t>
            </w:r>
          </w:p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(рисование ватными палочками)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приёма рисования ватными палочками.  Развитие чувства цвета и ритма.</w:t>
            </w:r>
          </w:p>
        </w:tc>
      </w:tr>
      <w:tr w:rsidR="00C43D54" w:rsidRPr="00AF0496" w:rsidTr="00413B7E">
        <w:tc>
          <w:tcPr>
            <w:tcW w:w="12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«Конфетти»</w:t>
            </w:r>
          </w:p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(рисование пальчиками)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приёма рисования пальчиками.  Развитие чувства цвета и ритма.</w:t>
            </w:r>
          </w:p>
        </w:tc>
      </w:tr>
      <w:tr w:rsidR="00C43D54" w:rsidRPr="00AF0496" w:rsidTr="00413B7E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«Бабочка» (техника принт)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техники принт (отпечаток краски). Развитие воображения.</w:t>
            </w:r>
          </w:p>
        </w:tc>
      </w:tr>
      <w:tr w:rsidR="00C43D54" w:rsidRPr="00AF0496" w:rsidTr="00413B7E">
        <w:tc>
          <w:tcPr>
            <w:tcW w:w="12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«Солнышко» (закрашивание трафарета губкой).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техники закрашивание трафарета губкой. Развитие крупной и мелкой моторики рук.</w:t>
            </w:r>
          </w:p>
        </w:tc>
      </w:tr>
      <w:tr w:rsidR="00C43D54" w:rsidRPr="00AF0496" w:rsidTr="00413B7E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«Праздничный салют»</w:t>
            </w:r>
          </w:p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(рисование пальчиками на </w:t>
            </w: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мокрой бумаге)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Закрепление приёма рисования пальчиками по мокрой бумаге.</w:t>
            </w:r>
          </w:p>
        </w:tc>
      </w:tr>
      <w:tr w:rsidR="00C43D54" w:rsidRPr="00AF0496" w:rsidTr="00413B7E">
        <w:tc>
          <w:tcPr>
            <w:tcW w:w="12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«Букет цветов» - коллективная работа (печатание пластиковой бутылкой).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техники печатание пластиковой бутылкой. Развитие чувства цвета и ритма.</w:t>
            </w:r>
          </w:p>
        </w:tc>
      </w:tr>
      <w:tr w:rsidR="00C43D54" w:rsidRPr="00AF0496" w:rsidTr="00413B7E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«Подарок маме к 8 марта»</w:t>
            </w:r>
          </w:p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(печатание пластиковой бутылкой)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техники печатание пластиковой бутылкой. Развитие чувства цвета и ритма. Создание коллективной композиции.</w:t>
            </w:r>
          </w:p>
        </w:tc>
      </w:tr>
      <w:tr w:rsidR="00C43D54" w:rsidRPr="00AF0496" w:rsidTr="00413B7E">
        <w:tc>
          <w:tcPr>
            <w:tcW w:w="12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«Космос» (комбинирование приёмов рисования: набрызг зубной щёткой и закрашивание трафарета губкой).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техники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набрызг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зубной щёткой и закрепление техники закрашивания трафарета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губкой</w:t>
            </w: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Показать детям возможность совмещения разных техник и приёмов в одной композиции.</w:t>
            </w:r>
          </w:p>
        </w:tc>
      </w:tr>
      <w:tr w:rsidR="00C43D54" w:rsidRPr="00AF0496" w:rsidTr="00413B7E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«Птичка» (комбинирование приёмов рисования: отпечаток ладошкой, рисование ватными палочками и рисование пальчиками прямых линий).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техник:  отпечаток ладошкой, рисование ватными палочками и 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сование пальчиками прямых линий</w:t>
            </w: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Показать детям возможность совмещения разных техник и приёмов в одной композиции.</w:t>
            </w:r>
          </w:p>
        </w:tc>
      </w:tr>
      <w:tr w:rsidR="00C43D54" w:rsidRPr="00AF0496" w:rsidTr="00413B7E">
        <w:trPr>
          <w:trHeight w:val="550"/>
        </w:trPr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</w:t>
            </w: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F049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«Разноцветный пузырик» (рисование мыльными пузырями).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D54" w:rsidRPr="00AF0496" w:rsidRDefault="00C43D54" w:rsidP="00413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детям приём 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рисования мыльными </w:t>
            </w:r>
            <w:r w:rsidRPr="00AF049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пузырями.</w:t>
            </w:r>
            <w:r w:rsidRPr="00AF0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Способствовать эмоциональному и эстетическому развитию.</w:t>
            </w:r>
          </w:p>
        </w:tc>
      </w:tr>
    </w:tbl>
    <w:p w:rsidR="00C43D54" w:rsidRPr="00AF0496" w:rsidRDefault="00C43D54" w:rsidP="00C43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4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43D54" w:rsidRPr="00AF0496" w:rsidRDefault="00C43D54" w:rsidP="00C43D5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496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  <w:lang w:eastAsia="ru-RU"/>
        </w:rPr>
        <w:t> </w:t>
      </w:r>
    </w:p>
    <w:p w:rsidR="002C7CF0" w:rsidRPr="00DB076F" w:rsidRDefault="002C7CF0">
      <w:pPr>
        <w:rPr>
          <w:rFonts w:ascii="Times New Roman" w:hAnsi="Times New Roman" w:cs="Times New Roman"/>
        </w:rPr>
      </w:pPr>
    </w:p>
    <w:sectPr w:rsidR="002C7CF0" w:rsidRPr="00DB076F" w:rsidSect="00DB076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DB076F"/>
    <w:rsid w:val="002C7CF0"/>
    <w:rsid w:val="00C43D54"/>
    <w:rsid w:val="00DB076F"/>
    <w:rsid w:val="00F94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3D5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5D41A-9847-4BA2-A56B-32E8ECE92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1418</Words>
  <Characters>8087</Characters>
  <Application>Microsoft Office Word</Application>
  <DocSecurity>0</DocSecurity>
  <Lines>67</Lines>
  <Paragraphs>18</Paragraphs>
  <ScaleCrop>false</ScaleCrop>
  <Company/>
  <LinksUpToDate>false</LinksUpToDate>
  <CharactersWithSpaces>9487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2023-10-12T19:28:00Z</dcterms:created>
  <dcterms:modified xsi:type="dcterms:W3CDTF">2023-10-22T16:58:00Z</dcterms:modified>
</cp:coreProperties>
</file>