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76A" w:rsidRPr="00C0276A" w:rsidRDefault="00C0276A" w:rsidP="00C0276A">
      <w:pPr>
        <w:pStyle w:val="a8"/>
        <w:jc w:val="center"/>
        <w:rPr>
          <w:rFonts w:asciiTheme="majorHAnsi" w:hAnsiTheme="majorHAnsi"/>
          <w:b/>
          <w:kern w:val="36"/>
          <w:sz w:val="28"/>
          <w:szCs w:val="28"/>
          <w:lang w:eastAsia="ru-RU"/>
        </w:rPr>
      </w:pPr>
      <w:r w:rsidRPr="00C0276A">
        <w:rPr>
          <w:rFonts w:asciiTheme="majorHAnsi" w:hAnsiTheme="majorHAnsi"/>
          <w:b/>
          <w:kern w:val="36"/>
          <w:sz w:val="28"/>
          <w:szCs w:val="28"/>
          <w:lang w:eastAsia="ru-RU"/>
        </w:rPr>
        <w:t>Консультация для родителей</w:t>
      </w:r>
    </w:p>
    <w:p w:rsidR="00CF4660" w:rsidRPr="00C0276A" w:rsidRDefault="000D502C" w:rsidP="00C0276A">
      <w:pPr>
        <w:pStyle w:val="a8"/>
        <w:jc w:val="center"/>
        <w:rPr>
          <w:rFonts w:asciiTheme="majorHAnsi" w:hAnsiTheme="majorHAnsi"/>
          <w:b/>
          <w:kern w:val="36"/>
          <w:sz w:val="28"/>
          <w:szCs w:val="28"/>
          <w:lang w:eastAsia="ru-RU"/>
        </w:rPr>
      </w:pPr>
      <w:r w:rsidRPr="00C0276A">
        <w:rPr>
          <w:rFonts w:asciiTheme="majorHAnsi" w:hAnsiTheme="majorHAnsi"/>
          <w:b/>
          <w:kern w:val="36"/>
          <w:sz w:val="28"/>
          <w:szCs w:val="28"/>
          <w:lang w:eastAsia="ru-RU"/>
        </w:rPr>
        <w:t>Рисование пальчиками "Ёл</w:t>
      </w:r>
      <w:r w:rsidR="00CF4660" w:rsidRPr="00C0276A">
        <w:rPr>
          <w:rFonts w:asciiTheme="majorHAnsi" w:hAnsiTheme="majorHAnsi"/>
          <w:b/>
          <w:kern w:val="36"/>
          <w:sz w:val="28"/>
          <w:szCs w:val="28"/>
          <w:lang w:eastAsia="ru-RU"/>
        </w:rPr>
        <w:t>очка в огоньках сияет"</w:t>
      </w:r>
    </w:p>
    <w:p w:rsidR="00C0276A" w:rsidRDefault="00C0276A" w:rsidP="00C0276A">
      <w:pPr>
        <w:pStyle w:val="a8"/>
        <w:jc w:val="center"/>
        <w:rPr>
          <w:rFonts w:asciiTheme="majorHAnsi" w:hAnsiTheme="majorHAnsi"/>
          <w:b/>
          <w:kern w:val="36"/>
          <w:sz w:val="28"/>
          <w:szCs w:val="28"/>
          <w:lang w:eastAsia="ru-RU"/>
        </w:rPr>
      </w:pPr>
      <w:r w:rsidRPr="00C0276A">
        <w:rPr>
          <w:rFonts w:asciiTheme="majorHAnsi" w:hAnsiTheme="majorHAnsi"/>
          <w:b/>
          <w:kern w:val="36"/>
          <w:sz w:val="28"/>
          <w:szCs w:val="28"/>
          <w:lang w:eastAsia="ru-RU"/>
        </w:rPr>
        <w:t>ранний дошкольный возраст</w:t>
      </w:r>
    </w:p>
    <w:p w:rsidR="00C0276A" w:rsidRDefault="00C0276A" w:rsidP="00C0276A">
      <w:pPr>
        <w:pStyle w:val="a8"/>
        <w:jc w:val="center"/>
        <w:rPr>
          <w:rFonts w:asciiTheme="majorHAnsi" w:hAnsiTheme="majorHAnsi"/>
          <w:b/>
          <w:kern w:val="36"/>
          <w:sz w:val="28"/>
          <w:szCs w:val="28"/>
          <w:lang w:eastAsia="ru-RU"/>
        </w:rPr>
      </w:pPr>
    </w:p>
    <w:p w:rsidR="00C0276A" w:rsidRPr="00C0276A" w:rsidRDefault="00C0276A" w:rsidP="00C0276A">
      <w:pPr>
        <w:pStyle w:val="a8"/>
        <w:jc w:val="right"/>
        <w:rPr>
          <w:rFonts w:asciiTheme="majorHAnsi" w:hAnsiTheme="majorHAnsi"/>
          <w:b/>
          <w:i/>
          <w:kern w:val="36"/>
          <w:sz w:val="28"/>
          <w:szCs w:val="28"/>
          <w:lang w:eastAsia="ru-RU"/>
        </w:rPr>
      </w:pPr>
      <w:r w:rsidRPr="00C0276A">
        <w:rPr>
          <w:rFonts w:asciiTheme="majorHAnsi" w:hAnsiTheme="majorHAnsi"/>
          <w:b/>
          <w:i/>
          <w:kern w:val="36"/>
          <w:sz w:val="28"/>
          <w:szCs w:val="28"/>
          <w:lang w:eastAsia="ru-RU"/>
        </w:rPr>
        <w:t>"Ум ребёнка на кончиках его пальцев"</w:t>
      </w:r>
      <w:r>
        <w:rPr>
          <w:rFonts w:asciiTheme="majorHAnsi" w:hAnsiTheme="majorHAnsi"/>
          <w:b/>
          <w:i/>
          <w:kern w:val="36"/>
          <w:sz w:val="28"/>
          <w:szCs w:val="28"/>
          <w:lang w:eastAsia="ru-RU"/>
        </w:rPr>
        <w:t>.</w:t>
      </w:r>
    </w:p>
    <w:p w:rsidR="00C0276A" w:rsidRDefault="00C0276A" w:rsidP="00C0276A">
      <w:pPr>
        <w:pStyle w:val="a8"/>
        <w:jc w:val="right"/>
        <w:rPr>
          <w:rFonts w:asciiTheme="majorHAnsi" w:hAnsiTheme="majorHAnsi"/>
          <w:b/>
          <w:i/>
          <w:kern w:val="36"/>
          <w:sz w:val="28"/>
          <w:szCs w:val="28"/>
          <w:lang w:eastAsia="ru-RU"/>
        </w:rPr>
      </w:pPr>
      <w:r>
        <w:rPr>
          <w:rFonts w:asciiTheme="majorHAnsi" w:hAnsiTheme="majorHAnsi"/>
          <w:b/>
          <w:i/>
          <w:kern w:val="36"/>
          <w:sz w:val="28"/>
          <w:szCs w:val="28"/>
          <w:lang w:eastAsia="ru-RU"/>
        </w:rPr>
        <w:t xml:space="preserve">А.С. </w:t>
      </w:r>
      <w:r w:rsidRPr="00C0276A">
        <w:rPr>
          <w:rFonts w:asciiTheme="majorHAnsi" w:hAnsiTheme="majorHAnsi"/>
          <w:b/>
          <w:i/>
          <w:kern w:val="36"/>
          <w:sz w:val="28"/>
          <w:szCs w:val="28"/>
          <w:lang w:eastAsia="ru-RU"/>
        </w:rPr>
        <w:t>Макаренко.</w:t>
      </w:r>
    </w:p>
    <w:p w:rsidR="00C0276A" w:rsidRPr="00C0276A" w:rsidRDefault="00C0276A" w:rsidP="00C0276A">
      <w:pPr>
        <w:pStyle w:val="a8"/>
        <w:jc w:val="right"/>
        <w:rPr>
          <w:rFonts w:asciiTheme="majorHAnsi" w:hAnsiTheme="majorHAnsi"/>
          <w:b/>
          <w:i/>
          <w:kern w:val="36"/>
          <w:sz w:val="28"/>
          <w:szCs w:val="28"/>
          <w:lang w:eastAsia="ru-RU"/>
        </w:rPr>
      </w:pPr>
    </w:p>
    <w:p w:rsidR="003553C7" w:rsidRDefault="00CF4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Даже для самых маленьких детишек рисование может стать одним из самых любимых и полезных заня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тий. Дети в возрасте 1-2 лет ещё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слишком малы, чтобы использовать кисточку, или карандаши, поэтому самый доступный способ рисования для таких малышей – рисование пальчиками. И на самом де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 рисование пальчиками очень лё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гкое и простое занятие – макай пальчик в краску и рисуй. Заметим, даже у начинающего ри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совать ребё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 получаются очень красивые работы.</w:t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тому же в наше время появилось множество различных специальных красок для рисования пальчиками – они легко смываются с рук и хорошо отстирываются с одежды. Можно и самим приготовить краски для рисования пальчиками. Для этого вы можете развести гуашь маленьким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количеством воды, добавив в неё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несколько капель моющего средства для мытья посуды или крахмал.</w:t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рисования пальчиками, желательно использовать большой лист бумаги. Чем больше лист бумаги, тем лучше для рисования пальчиками. Очень хороший вариант – оставшиеся после ремонта неиспользованные рулонные обои – переверните их узором вниз, а на внутренней – белой стороне смело рисуйте пальчиками!</w:t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Ход работы</w:t>
      </w:r>
      <w:r w:rsidRPr="003553C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Ребё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опускает кончик пальчика в краску. Следите, чтобы малыш поверхностно опускал пальчик в баночку с краской.</w:t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Покажите ребё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нку, как ставить на листе бумаги пальчиком точки, рисовать мазки, проводить линии. При 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необходимости возьмите руку ребё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нка в свою и нарисуйте несколько точек.</w:t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При смене цвета пальчик промываем в мисочке с водой и вытираем тряпочкой.</w:t>
      </w:r>
    </w:p>
    <w:p w:rsidR="003553C7" w:rsidRDefault="00CF466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Существует несколько техник рисования пальчиком:</w:t>
      </w:r>
      <w:r w:rsidRPr="003553C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исуем пальчиками, а именно: кончиками пальцев ставим точки, проводим пальчиками линии, прикладываем пальчики (раскрасим 1–2 пальчика и пр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иложим их к бумаге – выйдут звё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дочки, деревья, кустики), соберё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пальчики в пучок (таким образом, получаем цветы и зимние снежинки)</w:t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D502C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Ребё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будет интереснее украшать точками заранее нарисованные предметы (подсолнух, мухомор, божью коровку, рисовать кружочки на платье и т.д.) или дополнять сюжетные картинки (рисовать падающий дождь, горошек для петушка и т.д.).</w:t>
      </w:r>
    </w:p>
    <w:p w:rsidR="00EF5C13" w:rsidRDefault="000D502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р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исуем кулачком со стороны большого пальчика (выйдут красивые розы, улитки, ракушки)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исуем полураскрытым кулачком, к примеру, так можем рисовать радугу, бананы и т. д.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исуем ладошкой, при этом пальчики могут быть сомкнуты (бабочка — вертикально прикладываем к бумаге две разукрашенные ладошки, рыбка — одна ладошка, приложенная к бумаге горизонтально).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Преимущества рисования пальчиками</w:t>
      </w:r>
      <w:r w:rsidR="00CF4660" w:rsidRPr="003553C7">
        <w:rPr>
          <w:rFonts w:ascii="Times New Roman" w:hAnsi="Times New Roman" w:cs="Times New Roman"/>
          <w:b/>
          <w:i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Возможности и преимущества, которые открывают пальчиковые краски, велики. Разумеется, рисование пальчиками само по себе развивает воображение, творческие и художественные способности, произвольности (умения играть по правилам и выполнять инструкции), художест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венный вкус. Ребё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начинает более глубоко чувствовать цвета и их оттенки. Рисование пальчиками тренирует мелкую моторику рук, что не только подготавливает кисть руки к рисованию при помощи всяческих предметов и письму, но и благотворно сказывается на развитии отдела мозга, отвечающего за мышление и речь.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Когда ребёнок подрастё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и начн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рисовать кисточками и карандашами, не оставляйте занятия с пальчиковыми красками. Ведь именно теперь перед чадом открываются новые возможности для творчества и развития ф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антазии. Ребё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нок может использовать различные движения рук для получения желаемых картин, что развивает его пространственное и образное мышление. Позвольте малышу рисовать обеими руками, чтобы активно тренировать оба полушария мозга.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обратите внимание на настроение крохи — не предлагайте заниматься рисованием пальчиками, если он этого не хочет. Приложите все усилия, чтобы рисо</w:t>
      </w:r>
      <w:r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вание пальчиками доставляло ребё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нку радость, хвалите его и восторгайтесь работами. Тогда рисование пальчиками станет не просто увлекательным занятием, раскрепощающим творческие способности, но и отличной терапией для расслабления и нейтрализации негативных мыслей.</w:t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F4660" w:rsidRPr="003553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Пальчиковые краски – лучшее средство для первого знакомства малыша с рисованием.</w:t>
      </w:r>
    </w:p>
    <w:p w:rsidR="00780F6C" w:rsidRDefault="00780F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295650" cy="2471739"/>
            <wp:effectExtent l="19050" t="0" r="0" b="0"/>
            <wp:docPr id="2" name="Рисунок 2" descr="C:\Users\user\Desktop\Пальчики\20221209_090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альчики\20221209_0908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3316" cy="2469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2686866" cy="2474944"/>
            <wp:effectExtent l="19050" t="0" r="0" b="0"/>
            <wp:docPr id="3" name="Рисунок 3" descr="C:\Users\user\Desktop\Пальчики\20221209_091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альчики\20221209_091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3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790" cy="2474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F6C" w:rsidRPr="003553C7" w:rsidRDefault="00780F6C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6840220" cy="9787336"/>
            <wp:effectExtent l="19050" t="0" r="0" b="0"/>
            <wp:docPr id="1" name="Рисунок 1" descr="C:\Users\user\Desktop\el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l1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78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80F6C" w:rsidRPr="003553C7" w:rsidSect="000D502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F4660"/>
    <w:rsid w:val="00036E39"/>
    <w:rsid w:val="000D2AE7"/>
    <w:rsid w:val="000D502C"/>
    <w:rsid w:val="003553C7"/>
    <w:rsid w:val="00780F6C"/>
    <w:rsid w:val="007A1E9E"/>
    <w:rsid w:val="00B74602"/>
    <w:rsid w:val="00C0276A"/>
    <w:rsid w:val="00CF4660"/>
    <w:rsid w:val="00E82F2B"/>
    <w:rsid w:val="00EC3BBF"/>
    <w:rsid w:val="00EF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C13"/>
  </w:style>
  <w:style w:type="paragraph" w:styleId="1">
    <w:name w:val="heading 1"/>
    <w:basedOn w:val="a"/>
    <w:link w:val="10"/>
    <w:uiPriority w:val="9"/>
    <w:qFormat/>
    <w:rsid w:val="00CF46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6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F4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4660"/>
    <w:rPr>
      <w:b/>
      <w:bCs/>
    </w:rPr>
  </w:style>
  <w:style w:type="character" w:styleId="a5">
    <w:name w:val="Hyperlink"/>
    <w:basedOn w:val="a0"/>
    <w:uiPriority w:val="99"/>
    <w:semiHidden/>
    <w:unhideWhenUsed/>
    <w:rsid w:val="00CF46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F4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466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027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6515">
          <w:marLeft w:val="0"/>
          <w:marRight w:val="0"/>
          <w:marTop w:val="0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117">
          <w:marLeft w:val="0"/>
          <w:marRight w:val="0"/>
          <w:marTop w:val="248"/>
          <w:marBottom w:val="4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02944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83065">
              <w:marLeft w:val="0"/>
              <w:marRight w:val="0"/>
              <w:marTop w:val="0"/>
              <w:marBottom w:val="2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2022-12-13T07:21:00Z</dcterms:created>
  <dcterms:modified xsi:type="dcterms:W3CDTF">2022-12-13T17:59:00Z</dcterms:modified>
</cp:coreProperties>
</file>