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0F" w:rsidRPr="00D14D0F" w:rsidRDefault="00945D4E" w:rsidP="00D14D0F">
      <w:pPr>
        <w:spacing w:after="0" w:line="240" w:lineRule="auto"/>
        <w:jc w:val="center"/>
        <w:outlineLvl w:val="3"/>
        <w:rPr>
          <w:rFonts w:eastAsia="Times New Roman" w:cs="Times New Roman"/>
          <w:iCs/>
          <w:color w:val="2A2723"/>
          <w:szCs w:val="28"/>
          <w:lang w:eastAsia="ru-RU"/>
        </w:rPr>
      </w:pPr>
      <w:r w:rsidRPr="00D14D0F">
        <w:rPr>
          <w:rFonts w:eastAsia="Times New Roman" w:cs="Times New Roman"/>
          <w:iCs/>
          <w:color w:val="2A2723"/>
          <w:szCs w:val="28"/>
          <w:lang w:eastAsia="ru-RU"/>
        </w:rPr>
        <w:t>Муниципальное дошкольное образовательное учреждение</w:t>
      </w:r>
    </w:p>
    <w:p w:rsidR="0063151A" w:rsidRPr="00D14D0F" w:rsidRDefault="00945D4E" w:rsidP="00D14D0F">
      <w:pPr>
        <w:spacing w:after="0" w:line="240" w:lineRule="auto"/>
        <w:jc w:val="center"/>
        <w:outlineLvl w:val="3"/>
        <w:rPr>
          <w:rFonts w:eastAsia="Times New Roman" w:cs="Times New Roman"/>
          <w:iCs/>
          <w:color w:val="2A2723"/>
          <w:szCs w:val="28"/>
          <w:lang w:eastAsia="ru-RU"/>
        </w:rPr>
      </w:pPr>
      <w:r w:rsidRPr="00D14D0F">
        <w:rPr>
          <w:rFonts w:eastAsia="Times New Roman" w:cs="Times New Roman"/>
          <w:iCs/>
          <w:color w:val="2A2723"/>
          <w:szCs w:val="28"/>
          <w:lang w:eastAsia="ru-RU"/>
        </w:rPr>
        <w:t>«</w:t>
      </w:r>
      <w:r w:rsidR="00D14D0F" w:rsidRPr="00D14D0F">
        <w:rPr>
          <w:rFonts w:eastAsia="Times New Roman" w:cs="Times New Roman"/>
          <w:iCs/>
          <w:color w:val="2A2723"/>
          <w:szCs w:val="28"/>
          <w:lang w:eastAsia="ru-RU"/>
        </w:rPr>
        <w:t>Суксунский детский сад Улыбк</w:t>
      </w:r>
      <w:r w:rsidRPr="00D14D0F">
        <w:rPr>
          <w:rFonts w:eastAsia="Times New Roman" w:cs="Times New Roman"/>
          <w:iCs/>
          <w:color w:val="2A2723"/>
          <w:szCs w:val="28"/>
          <w:lang w:eastAsia="ru-RU"/>
        </w:rPr>
        <w:t>а»</w:t>
      </w:r>
    </w:p>
    <w:p w:rsidR="0063151A" w:rsidRPr="00D14D0F" w:rsidRDefault="0063151A" w:rsidP="00D14D0F">
      <w:pPr>
        <w:spacing w:after="0" w:line="240" w:lineRule="auto"/>
        <w:jc w:val="center"/>
        <w:outlineLvl w:val="3"/>
        <w:rPr>
          <w:rFonts w:eastAsia="Times New Roman" w:cs="Times New Roman"/>
          <w:iCs/>
          <w:color w:val="2A2723"/>
          <w:szCs w:val="28"/>
          <w:lang w:eastAsia="ru-RU"/>
        </w:rPr>
      </w:pPr>
    </w:p>
    <w:p w:rsidR="0063151A" w:rsidRPr="00D14D0F" w:rsidRDefault="0063151A" w:rsidP="00D14D0F">
      <w:pPr>
        <w:spacing w:after="0" w:line="240" w:lineRule="auto"/>
        <w:jc w:val="center"/>
        <w:outlineLvl w:val="3"/>
        <w:rPr>
          <w:rFonts w:eastAsia="Times New Roman" w:cs="Times New Roman"/>
          <w:iCs/>
          <w:color w:val="2A2723"/>
          <w:szCs w:val="28"/>
          <w:lang w:eastAsia="ru-RU"/>
        </w:rPr>
      </w:pPr>
    </w:p>
    <w:p w:rsidR="0063151A" w:rsidRPr="00D14D0F" w:rsidRDefault="0063151A" w:rsidP="00D14D0F">
      <w:pPr>
        <w:spacing w:after="0" w:line="240" w:lineRule="auto"/>
        <w:jc w:val="center"/>
        <w:outlineLvl w:val="3"/>
        <w:rPr>
          <w:rFonts w:eastAsia="Times New Roman" w:cs="Times New Roman"/>
          <w:iCs/>
          <w:color w:val="2A2723"/>
          <w:szCs w:val="28"/>
          <w:lang w:eastAsia="ru-RU"/>
        </w:rPr>
      </w:pPr>
    </w:p>
    <w:p w:rsidR="0063151A" w:rsidRPr="00D14D0F" w:rsidRDefault="0063151A" w:rsidP="00D14D0F">
      <w:pPr>
        <w:spacing w:after="0" w:line="240" w:lineRule="auto"/>
        <w:jc w:val="center"/>
        <w:outlineLvl w:val="3"/>
        <w:rPr>
          <w:rFonts w:eastAsia="Times New Roman" w:cs="Times New Roman"/>
          <w:iCs/>
          <w:color w:val="2A2723"/>
          <w:szCs w:val="28"/>
          <w:lang w:eastAsia="ru-RU"/>
        </w:rPr>
      </w:pPr>
    </w:p>
    <w:p w:rsidR="0063151A" w:rsidRPr="00D14D0F" w:rsidRDefault="0063151A" w:rsidP="00D14D0F">
      <w:pPr>
        <w:spacing w:after="0" w:line="240" w:lineRule="auto"/>
        <w:jc w:val="center"/>
        <w:outlineLvl w:val="3"/>
        <w:rPr>
          <w:rFonts w:eastAsia="Times New Roman" w:cs="Times New Roman"/>
          <w:iCs/>
          <w:color w:val="2A2723"/>
          <w:szCs w:val="28"/>
          <w:lang w:eastAsia="ru-RU"/>
        </w:rPr>
      </w:pPr>
    </w:p>
    <w:p w:rsidR="0063151A" w:rsidRDefault="0063151A" w:rsidP="00087EE3">
      <w:pPr>
        <w:spacing w:after="0" w:line="240" w:lineRule="auto"/>
        <w:outlineLvl w:val="3"/>
        <w:rPr>
          <w:rFonts w:eastAsia="Times New Roman" w:cs="Times New Roman"/>
          <w:i/>
          <w:iCs/>
          <w:color w:val="2A2723"/>
          <w:szCs w:val="28"/>
          <w:lang w:eastAsia="ru-RU"/>
        </w:rPr>
      </w:pPr>
    </w:p>
    <w:p w:rsidR="0063151A" w:rsidRDefault="0063151A" w:rsidP="00087EE3">
      <w:pPr>
        <w:spacing w:after="0" w:line="240" w:lineRule="auto"/>
        <w:outlineLvl w:val="3"/>
        <w:rPr>
          <w:rFonts w:eastAsia="Times New Roman" w:cs="Times New Roman"/>
          <w:i/>
          <w:iCs/>
          <w:color w:val="2A2723"/>
          <w:szCs w:val="28"/>
          <w:lang w:eastAsia="ru-RU"/>
        </w:rPr>
      </w:pPr>
    </w:p>
    <w:p w:rsidR="0063151A" w:rsidRDefault="0063151A" w:rsidP="00087EE3">
      <w:pPr>
        <w:spacing w:after="0" w:line="240" w:lineRule="auto"/>
        <w:outlineLvl w:val="3"/>
        <w:rPr>
          <w:rFonts w:eastAsia="Times New Roman" w:cs="Times New Roman"/>
          <w:i/>
          <w:iCs/>
          <w:color w:val="2A2723"/>
          <w:szCs w:val="28"/>
          <w:lang w:eastAsia="ru-RU"/>
        </w:rPr>
      </w:pPr>
    </w:p>
    <w:p w:rsidR="0063151A" w:rsidRDefault="0063151A" w:rsidP="00087EE3">
      <w:pPr>
        <w:spacing w:after="0" w:line="240" w:lineRule="auto"/>
        <w:outlineLvl w:val="3"/>
        <w:rPr>
          <w:rFonts w:eastAsia="Times New Roman" w:cs="Times New Roman"/>
          <w:i/>
          <w:iCs/>
          <w:color w:val="2A2723"/>
          <w:szCs w:val="28"/>
          <w:lang w:eastAsia="ru-RU"/>
        </w:rPr>
      </w:pPr>
    </w:p>
    <w:p w:rsidR="0063151A" w:rsidRPr="00D14D0F" w:rsidRDefault="0063151A" w:rsidP="00D14D0F">
      <w:pPr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</w:p>
    <w:p w:rsidR="0063151A" w:rsidRPr="00D14D0F" w:rsidRDefault="0063151A" w:rsidP="00D14D0F">
      <w:pPr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</w:p>
    <w:p w:rsidR="00922E49" w:rsidRDefault="00922E49" w:rsidP="00D14D0F">
      <w:pPr>
        <w:tabs>
          <w:tab w:val="left" w:pos="6135"/>
        </w:tabs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</w:p>
    <w:p w:rsidR="00922E49" w:rsidRDefault="00922E49" w:rsidP="00D14D0F">
      <w:pPr>
        <w:tabs>
          <w:tab w:val="left" w:pos="6135"/>
        </w:tabs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</w:p>
    <w:p w:rsidR="00922E49" w:rsidRDefault="00922E49" w:rsidP="00D14D0F">
      <w:pPr>
        <w:tabs>
          <w:tab w:val="left" w:pos="6135"/>
        </w:tabs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</w:p>
    <w:p w:rsidR="00922E49" w:rsidRDefault="00922E49" w:rsidP="00D14D0F">
      <w:pPr>
        <w:tabs>
          <w:tab w:val="left" w:pos="6135"/>
        </w:tabs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</w:p>
    <w:p w:rsidR="00922E49" w:rsidRDefault="00922E49" w:rsidP="00D14D0F">
      <w:pPr>
        <w:tabs>
          <w:tab w:val="left" w:pos="6135"/>
        </w:tabs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</w:p>
    <w:p w:rsidR="00D14D0F" w:rsidRPr="00D14D0F" w:rsidRDefault="00D14D0F" w:rsidP="00D14D0F">
      <w:pPr>
        <w:tabs>
          <w:tab w:val="left" w:pos="6135"/>
        </w:tabs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  <w:r w:rsidRPr="00D14D0F"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  <w:t>Конспект по художественно- эстетическому развитию (лепка):</w:t>
      </w:r>
    </w:p>
    <w:p w:rsidR="00D14D0F" w:rsidRDefault="00D14D0F" w:rsidP="00D14D0F">
      <w:pPr>
        <w:tabs>
          <w:tab w:val="left" w:pos="6135"/>
        </w:tabs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  <w:r w:rsidRPr="00D14D0F"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  <w:t>«Витамины в баночке»</w:t>
      </w:r>
    </w:p>
    <w:p w:rsidR="0063151A" w:rsidRPr="00D14D0F" w:rsidRDefault="00D14D0F" w:rsidP="00D14D0F">
      <w:pPr>
        <w:tabs>
          <w:tab w:val="left" w:pos="6135"/>
        </w:tabs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  <w:r w:rsidRPr="00D14D0F"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  <w:t xml:space="preserve"> в рамках</w:t>
      </w:r>
      <w:r w:rsidR="00922E49"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  <w:t xml:space="preserve"> взаимодействия детского сада с родителями</w:t>
      </w:r>
    </w:p>
    <w:p w:rsidR="00D14D0F" w:rsidRPr="00D14D0F" w:rsidRDefault="00D14D0F" w:rsidP="00D14D0F">
      <w:pPr>
        <w:tabs>
          <w:tab w:val="left" w:pos="6135"/>
        </w:tabs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  <w:r w:rsidRPr="00D14D0F"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  <w:t>Ясельная группа «Сказка»</w:t>
      </w:r>
    </w:p>
    <w:p w:rsidR="0063151A" w:rsidRPr="00D14D0F" w:rsidRDefault="0063151A" w:rsidP="00D14D0F">
      <w:pPr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</w:p>
    <w:p w:rsidR="00087EE3" w:rsidRPr="00D14D0F" w:rsidRDefault="00087EE3" w:rsidP="00D14D0F">
      <w:pPr>
        <w:spacing w:after="0" w:line="240" w:lineRule="auto"/>
        <w:jc w:val="center"/>
        <w:outlineLvl w:val="3"/>
        <w:rPr>
          <w:rFonts w:eastAsia="Times New Roman" w:cs="Times New Roman"/>
          <w:b/>
          <w:iCs/>
          <w:color w:val="2A2723"/>
          <w:sz w:val="32"/>
          <w:szCs w:val="32"/>
          <w:lang w:eastAsia="ru-RU"/>
        </w:rPr>
      </w:pPr>
    </w:p>
    <w:p w:rsidR="0063151A" w:rsidRPr="00D14D0F" w:rsidRDefault="0063151A" w:rsidP="00D14D0F">
      <w:pPr>
        <w:spacing w:after="0" w:line="360" w:lineRule="auto"/>
        <w:ind w:firstLine="300"/>
        <w:jc w:val="center"/>
        <w:rPr>
          <w:rFonts w:eastAsia="Times New Roman" w:cs="Times New Roman"/>
          <w:b/>
          <w:color w:val="2A2723"/>
          <w:sz w:val="32"/>
          <w:szCs w:val="32"/>
          <w:lang w:eastAsia="ru-RU"/>
        </w:rPr>
      </w:pPr>
    </w:p>
    <w:p w:rsidR="0063151A" w:rsidRPr="00D14D0F" w:rsidRDefault="0063151A" w:rsidP="00D14D0F">
      <w:pPr>
        <w:spacing w:after="0" w:line="360" w:lineRule="auto"/>
        <w:ind w:firstLine="300"/>
        <w:jc w:val="center"/>
        <w:rPr>
          <w:rFonts w:eastAsia="Times New Roman" w:cs="Times New Roman"/>
          <w:b/>
          <w:color w:val="2A2723"/>
          <w:sz w:val="32"/>
          <w:szCs w:val="32"/>
          <w:lang w:eastAsia="ru-RU"/>
        </w:rPr>
      </w:pPr>
    </w:p>
    <w:p w:rsidR="0063151A" w:rsidRPr="00D14D0F" w:rsidRDefault="0063151A" w:rsidP="007D068E">
      <w:pPr>
        <w:spacing w:after="0" w:line="360" w:lineRule="auto"/>
        <w:ind w:firstLine="300"/>
        <w:rPr>
          <w:rFonts w:eastAsia="Times New Roman" w:cs="Times New Roman"/>
          <w:b/>
          <w:color w:val="2A2723"/>
          <w:sz w:val="32"/>
          <w:szCs w:val="32"/>
          <w:lang w:eastAsia="ru-RU"/>
        </w:rPr>
      </w:pPr>
    </w:p>
    <w:p w:rsidR="0063151A" w:rsidRDefault="0063151A" w:rsidP="007D068E">
      <w:pPr>
        <w:spacing w:after="0" w:line="360" w:lineRule="auto"/>
        <w:ind w:firstLine="300"/>
        <w:rPr>
          <w:rFonts w:eastAsia="Times New Roman" w:cs="Times New Roman"/>
          <w:b/>
          <w:color w:val="2A2723"/>
          <w:szCs w:val="28"/>
          <w:lang w:eastAsia="ru-RU"/>
        </w:rPr>
      </w:pPr>
    </w:p>
    <w:p w:rsidR="0063151A" w:rsidRDefault="0063151A" w:rsidP="007D068E">
      <w:pPr>
        <w:spacing w:after="0" w:line="360" w:lineRule="auto"/>
        <w:ind w:firstLine="300"/>
        <w:rPr>
          <w:rFonts w:eastAsia="Times New Roman" w:cs="Times New Roman"/>
          <w:b/>
          <w:color w:val="2A2723"/>
          <w:szCs w:val="28"/>
          <w:lang w:eastAsia="ru-RU"/>
        </w:rPr>
      </w:pPr>
    </w:p>
    <w:p w:rsidR="0063151A" w:rsidRDefault="0063151A" w:rsidP="007D068E">
      <w:pPr>
        <w:spacing w:after="0" w:line="360" w:lineRule="auto"/>
        <w:ind w:firstLine="300"/>
        <w:rPr>
          <w:rFonts w:eastAsia="Times New Roman" w:cs="Times New Roman"/>
          <w:b/>
          <w:color w:val="2A2723"/>
          <w:szCs w:val="28"/>
          <w:lang w:eastAsia="ru-RU"/>
        </w:rPr>
      </w:pPr>
    </w:p>
    <w:p w:rsidR="0063151A" w:rsidRDefault="0063151A" w:rsidP="007D068E">
      <w:pPr>
        <w:spacing w:after="0" w:line="360" w:lineRule="auto"/>
        <w:ind w:firstLine="300"/>
        <w:rPr>
          <w:rFonts w:eastAsia="Times New Roman" w:cs="Times New Roman"/>
          <w:b/>
          <w:color w:val="2A2723"/>
          <w:szCs w:val="28"/>
          <w:lang w:eastAsia="ru-RU"/>
        </w:rPr>
      </w:pPr>
    </w:p>
    <w:p w:rsidR="0063151A" w:rsidRDefault="0063151A" w:rsidP="007D068E">
      <w:pPr>
        <w:spacing w:after="0" w:line="360" w:lineRule="auto"/>
        <w:ind w:firstLine="300"/>
        <w:rPr>
          <w:rFonts w:eastAsia="Times New Roman" w:cs="Times New Roman"/>
          <w:b/>
          <w:color w:val="2A2723"/>
          <w:szCs w:val="28"/>
          <w:lang w:eastAsia="ru-RU"/>
        </w:rPr>
      </w:pPr>
    </w:p>
    <w:p w:rsidR="0063151A" w:rsidRDefault="0063151A" w:rsidP="007D068E">
      <w:pPr>
        <w:spacing w:after="0" w:line="360" w:lineRule="auto"/>
        <w:ind w:firstLine="300"/>
        <w:rPr>
          <w:rFonts w:eastAsia="Times New Roman" w:cs="Times New Roman"/>
          <w:b/>
          <w:color w:val="2A2723"/>
          <w:szCs w:val="28"/>
          <w:lang w:eastAsia="ru-RU"/>
        </w:rPr>
      </w:pPr>
    </w:p>
    <w:p w:rsidR="0063151A" w:rsidRDefault="0063151A" w:rsidP="00D14D0F">
      <w:pPr>
        <w:spacing w:after="0" w:line="360" w:lineRule="auto"/>
        <w:ind w:firstLine="300"/>
        <w:jc w:val="right"/>
        <w:rPr>
          <w:rFonts w:eastAsia="Times New Roman" w:cs="Times New Roman"/>
          <w:b/>
          <w:color w:val="2A2723"/>
          <w:szCs w:val="28"/>
          <w:lang w:eastAsia="ru-RU"/>
        </w:rPr>
      </w:pPr>
    </w:p>
    <w:p w:rsidR="00D14D0F" w:rsidRPr="00D14D0F" w:rsidRDefault="00D14D0F" w:rsidP="00D14D0F">
      <w:pPr>
        <w:spacing w:after="0" w:line="360" w:lineRule="auto"/>
        <w:ind w:firstLine="300"/>
        <w:jc w:val="right"/>
        <w:rPr>
          <w:rFonts w:eastAsia="Times New Roman" w:cs="Times New Roman"/>
          <w:color w:val="2A2723"/>
          <w:szCs w:val="28"/>
          <w:lang w:eastAsia="ru-RU"/>
        </w:rPr>
      </w:pPr>
      <w:r w:rsidRPr="00D14D0F">
        <w:rPr>
          <w:rFonts w:eastAsia="Times New Roman" w:cs="Times New Roman"/>
          <w:color w:val="2A2723"/>
          <w:szCs w:val="28"/>
          <w:lang w:eastAsia="ru-RU"/>
        </w:rPr>
        <w:t>Воспитатель первой квалификационной категории:</w:t>
      </w:r>
    </w:p>
    <w:p w:rsidR="0063151A" w:rsidRPr="00D14D0F" w:rsidRDefault="00D14D0F" w:rsidP="00D14D0F">
      <w:pPr>
        <w:spacing w:after="0" w:line="360" w:lineRule="auto"/>
        <w:ind w:firstLine="300"/>
        <w:jc w:val="right"/>
        <w:rPr>
          <w:rFonts w:eastAsia="Times New Roman" w:cs="Times New Roman"/>
          <w:color w:val="2A2723"/>
          <w:szCs w:val="28"/>
          <w:lang w:eastAsia="ru-RU"/>
        </w:rPr>
      </w:pPr>
      <w:r w:rsidRPr="00D14D0F">
        <w:rPr>
          <w:rFonts w:eastAsia="Times New Roman" w:cs="Times New Roman"/>
          <w:color w:val="2A2723"/>
          <w:szCs w:val="28"/>
          <w:lang w:eastAsia="ru-RU"/>
        </w:rPr>
        <w:t>Беляевских Татьяна Анатольевна</w:t>
      </w:r>
    </w:p>
    <w:p w:rsidR="0063151A" w:rsidRPr="00D14D0F" w:rsidRDefault="0063151A" w:rsidP="00D14D0F">
      <w:pPr>
        <w:spacing w:after="0" w:line="360" w:lineRule="auto"/>
        <w:ind w:firstLine="300"/>
        <w:jc w:val="right"/>
        <w:rPr>
          <w:rFonts w:eastAsia="Times New Roman" w:cs="Times New Roman"/>
          <w:color w:val="2A2723"/>
          <w:szCs w:val="28"/>
          <w:lang w:eastAsia="ru-RU"/>
        </w:rPr>
      </w:pPr>
    </w:p>
    <w:p w:rsidR="0063151A" w:rsidRPr="00D14D0F" w:rsidRDefault="00D14D0F" w:rsidP="00D14D0F">
      <w:pPr>
        <w:spacing w:after="0" w:line="360" w:lineRule="auto"/>
        <w:ind w:firstLine="300"/>
        <w:jc w:val="center"/>
        <w:rPr>
          <w:rFonts w:eastAsia="Times New Roman" w:cs="Times New Roman"/>
          <w:color w:val="2A2723"/>
          <w:szCs w:val="28"/>
          <w:lang w:eastAsia="ru-RU"/>
        </w:rPr>
      </w:pPr>
      <w:r>
        <w:rPr>
          <w:rFonts w:eastAsia="Times New Roman" w:cs="Times New Roman"/>
          <w:color w:val="2A2723"/>
          <w:szCs w:val="28"/>
          <w:lang w:eastAsia="ru-RU"/>
        </w:rPr>
        <w:t>18.11.2021 г.</w:t>
      </w:r>
    </w:p>
    <w:p w:rsidR="0063151A" w:rsidRDefault="0063151A" w:rsidP="007D068E">
      <w:pPr>
        <w:spacing w:after="0" w:line="360" w:lineRule="auto"/>
        <w:ind w:firstLine="300"/>
        <w:rPr>
          <w:rFonts w:eastAsia="Times New Roman" w:cs="Times New Roman"/>
          <w:b/>
          <w:color w:val="2A2723"/>
          <w:szCs w:val="28"/>
          <w:lang w:eastAsia="ru-RU"/>
        </w:rPr>
      </w:pPr>
    </w:p>
    <w:p w:rsidR="006C29F8" w:rsidRDefault="00087EE3" w:rsidP="007D068E">
      <w:pPr>
        <w:spacing w:after="0" w:line="360" w:lineRule="auto"/>
        <w:ind w:firstLine="300"/>
        <w:rPr>
          <w:rFonts w:eastAsia="Times New Roman" w:cs="Times New Roman"/>
          <w:color w:val="2A2723"/>
          <w:szCs w:val="28"/>
          <w:lang w:eastAsia="ru-RU"/>
        </w:rPr>
      </w:pPr>
      <w:r w:rsidRPr="006C29F8">
        <w:rPr>
          <w:rFonts w:eastAsia="Times New Roman" w:cs="Times New Roman"/>
          <w:b/>
          <w:color w:val="2A2723"/>
          <w:szCs w:val="28"/>
          <w:lang w:eastAsia="ru-RU"/>
        </w:rPr>
        <w:t>Цель</w:t>
      </w:r>
      <w:r w:rsidR="006C29F8">
        <w:rPr>
          <w:rFonts w:eastAsia="Times New Roman" w:cs="Times New Roman"/>
          <w:b/>
          <w:color w:val="2A2723"/>
          <w:szCs w:val="28"/>
          <w:lang w:eastAsia="ru-RU"/>
        </w:rPr>
        <w:t>:</w:t>
      </w:r>
      <w:r w:rsidRPr="006C29F8">
        <w:rPr>
          <w:rFonts w:eastAsia="Times New Roman" w:cs="Times New Roman"/>
          <w:color w:val="2A2723"/>
          <w:szCs w:val="28"/>
          <w:lang w:eastAsia="ru-RU"/>
        </w:rPr>
        <w:t xml:space="preserve"> Продолжать знакомить детей с пластилином и его свойствами; </w:t>
      </w:r>
    </w:p>
    <w:p w:rsidR="006C29F8" w:rsidRPr="006C29F8" w:rsidRDefault="006C29F8" w:rsidP="007D068E">
      <w:pPr>
        <w:spacing w:after="0" w:line="360" w:lineRule="auto"/>
        <w:ind w:firstLine="300"/>
        <w:rPr>
          <w:rFonts w:eastAsia="Times New Roman" w:cs="Times New Roman"/>
          <w:b/>
          <w:color w:val="2A2723"/>
          <w:szCs w:val="28"/>
          <w:lang w:eastAsia="ru-RU"/>
        </w:rPr>
      </w:pPr>
      <w:r w:rsidRPr="006C29F8">
        <w:rPr>
          <w:rFonts w:eastAsia="Times New Roman" w:cs="Times New Roman"/>
          <w:b/>
          <w:color w:val="2A2723"/>
          <w:szCs w:val="28"/>
          <w:lang w:eastAsia="ru-RU"/>
        </w:rPr>
        <w:t>Задачи:</w:t>
      </w:r>
    </w:p>
    <w:p w:rsidR="006C29F8" w:rsidRDefault="00087EE3" w:rsidP="007D068E">
      <w:pPr>
        <w:spacing w:after="0" w:line="360" w:lineRule="auto"/>
        <w:ind w:firstLine="300"/>
        <w:rPr>
          <w:rFonts w:eastAsia="Times New Roman" w:cs="Times New Roman"/>
          <w:color w:val="2A2723"/>
          <w:szCs w:val="28"/>
          <w:lang w:eastAsia="ru-RU"/>
        </w:rPr>
      </w:pPr>
      <w:r w:rsidRPr="006C29F8">
        <w:rPr>
          <w:rFonts w:eastAsia="Times New Roman" w:cs="Times New Roman"/>
          <w:color w:val="2A2723"/>
          <w:szCs w:val="28"/>
          <w:lang w:eastAsia="ru-RU"/>
        </w:rPr>
        <w:t>учить надавливать указательным пальцем на пластилиновый шарик, прикрепляя его к основе, располагать пластилиновые шарики на равном расстоянии друг от друга;</w:t>
      </w:r>
    </w:p>
    <w:p w:rsidR="005346D3" w:rsidRDefault="00087EE3" w:rsidP="007D068E">
      <w:pPr>
        <w:spacing w:after="0" w:line="360" w:lineRule="auto"/>
        <w:ind w:firstLine="300"/>
        <w:rPr>
          <w:rFonts w:eastAsia="Times New Roman" w:cs="Times New Roman"/>
          <w:color w:val="2A2723"/>
          <w:szCs w:val="28"/>
          <w:lang w:eastAsia="ru-RU"/>
        </w:rPr>
      </w:pPr>
      <w:r w:rsidRPr="006C29F8">
        <w:rPr>
          <w:rFonts w:eastAsia="Times New Roman" w:cs="Times New Roman"/>
          <w:color w:val="2A2723"/>
          <w:szCs w:val="28"/>
          <w:lang w:eastAsia="ru-RU"/>
        </w:rPr>
        <w:t xml:space="preserve"> формировать интерес к работе с пластилином; </w:t>
      </w:r>
    </w:p>
    <w:p w:rsidR="00087EE3" w:rsidRPr="006C29F8" w:rsidRDefault="00087EE3" w:rsidP="007D068E">
      <w:pPr>
        <w:spacing w:after="0" w:line="360" w:lineRule="auto"/>
        <w:ind w:firstLine="300"/>
        <w:rPr>
          <w:rFonts w:eastAsia="Times New Roman" w:cs="Times New Roman"/>
          <w:color w:val="2A2723"/>
          <w:szCs w:val="28"/>
          <w:lang w:eastAsia="ru-RU"/>
        </w:rPr>
      </w:pPr>
      <w:r w:rsidRPr="006C29F8">
        <w:rPr>
          <w:rFonts w:eastAsia="Times New Roman" w:cs="Times New Roman"/>
          <w:color w:val="2A2723"/>
          <w:szCs w:val="28"/>
          <w:lang w:eastAsia="ru-RU"/>
        </w:rPr>
        <w:t>развивать мелкую моторику.</w:t>
      </w:r>
    </w:p>
    <w:p w:rsidR="00087EE3" w:rsidRPr="006C29F8" w:rsidRDefault="00087EE3" w:rsidP="007D068E">
      <w:pPr>
        <w:spacing w:after="0" w:line="360" w:lineRule="auto"/>
        <w:ind w:firstLine="300"/>
        <w:rPr>
          <w:rFonts w:eastAsia="Times New Roman" w:cs="Times New Roman"/>
          <w:color w:val="2A2723"/>
          <w:szCs w:val="28"/>
          <w:lang w:eastAsia="ru-RU"/>
        </w:rPr>
      </w:pPr>
      <w:r w:rsidRPr="006C29F8">
        <w:rPr>
          <w:rFonts w:eastAsia="Times New Roman" w:cs="Times New Roman"/>
          <w:b/>
          <w:color w:val="2A2723"/>
          <w:szCs w:val="28"/>
          <w:lang w:eastAsia="ru-RU"/>
        </w:rPr>
        <w:t>Материалы</w:t>
      </w:r>
      <w:r w:rsidRPr="006C29F8">
        <w:rPr>
          <w:rFonts w:eastAsia="Times New Roman" w:cs="Times New Roman"/>
          <w:color w:val="2A2723"/>
          <w:szCs w:val="28"/>
          <w:lang w:eastAsia="ru-RU"/>
        </w:rPr>
        <w:t xml:space="preserve">. </w:t>
      </w:r>
      <w:r w:rsidR="007D068E" w:rsidRPr="006C29F8">
        <w:rPr>
          <w:rFonts w:eastAsia="Times New Roman" w:cs="Times New Roman"/>
          <w:color w:val="2A2723"/>
          <w:szCs w:val="28"/>
          <w:lang w:eastAsia="ru-RU"/>
        </w:rPr>
        <w:t>Шаблоны банки вырезанные из</w:t>
      </w:r>
      <w:r w:rsidR="005346D3">
        <w:rPr>
          <w:rFonts w:eastAsia="Times New Roman" w:cs="Times New Roman"/>
          <w:color w:val="2A2723"/>
          <w:szCs w:val="28"/>
          <w:lang w:eastAsia="ru-RU"/>
        </w:rPr>
        <w:t xml:space="preserve"> белого картона</w:t>
      </w:r>
      <w:proofErr w:type="gramStart"/>
      <w:r w:rsidR="005346D3">
        <w:rPr>
          <w:rFonts w:eastAsia="Times New Roman" w:cs="Times New Roman"/>
          <w:color w:val="2A2723"/>
          <w:szCs w:val="28"/>
          <w:lang w:eastAsia="ru-RU"/>
        </w:rPr>
        <w:t xml:space="preserve"> ,</w:t>
      </w:r>
      <w:proofErr w:type="gramEnd"/>
      <w:r w:rsidR="005346D3">
        <w:rPr>
          <w:rFonts w:eastAsia="Times New Roman" w:cs="Times New Roman"/>
          <w:color w:val="2A2723"/>
          <w:szCs w:val="28"/>
          <w:lang w:eastAsia="ru-RU"/>
        </w:rPr>
        <w:t xml:space="preserve"> </w:t>
      </w:r>
      <w:r w:rsidR="007D068E" w:rsidRPr="006C29F8">
        <w:rPr>
          <w:rFonts w:eastAsia="Times New Roman" w:cs="Times New Roman"/>
          <w:color w:val="2A2723"/>
          <w:szCs w:val="28"/>
          <w:lang w:eastAsia="ru-RU"/>
        </w:rPr>
        <w:t xml:space="preserve">высотой примерно 8—12см </w:t>
      </w:r>
      <w:r w:rsidRPr="006C29F8">
        <w:rPr>
          <w:rFonts w:eastAsia="Times New Roman" w:cs="Times New Roman"/>
          <w:color w:val="2A2723"/>
          <w:szCs w:val="28"/>
          <w:lang w:eastAsia="ru-RU"/>
        </w:rPr>
        <w:t xml:space="preserve"> по количеству детей; пластилин ярких цветов, скатанный в маленькие шарики диаметром около 7—8 мм (10—15 шариков на каждого ребенка).</w:t>
      </w:r>
    </w:p>
    <w:p w:rsidR="00087EE3" w:rsidRPr="006C29F8" w:rsidRDefault="00087EE3" w:rsidP="007D068E">
      <w:pPr>
        <w:spacing w:after="0" w:line="360" w:lineRule="auto"/>
        <w:ind w:firstLine="300"/>
        <w:rPr>
          <w:rFonts w:eastAsia="Times New Roman" w:cs="Times New Roman"/>
          <w:color w:val="2A2723"/>
          <w:szCs w:val="28"/>
          <w:lang w:eastAsia="ru-RU"/>
        </w:rPr>
      </w:pPr>
      <w:r w:rsidRPr="006C29F8">
        <w:rPr>
          <w:rFonts w:eastAsia="Times New Roman" w:cs="Times New Roman"/>
          <w:b/>
          <w:color w:val="2A2723"/>
          <w:szCs w:val="28"/>
          <w:lang w:eastAsia="ru-RU"/>
        </w:rPr>
        <w:t>Прием лепки</w:t>
      </w:r>
      <w:r w:rsidRPr="006C29F8">
        <w:rPr>
          <w:rFonts w:eastAsia="Times New Roman" w:cs="Times New Roman"/>
          <w:color w:val="2A2723"/>
          <w:szCs w:val="28"/>
          <w:lang w:eastAsia="ru-RU"/>
        </w:rPr>
        <w:t>. Надавливание.</w:t>
      </w:r>
    </w:p>
    <w:p w:rsidR="007D068E" w:rsidRPr="006C29F8" w:rsidRDefault="007D068E" w:rsidP="007D068E">
      <w:pPr>
        <w:pStyle w:val="a3"/>
        <w:rPr>
          <w:b/>
          <w:color w:val="000000"/>
          <w:sz w:val="28"/>
          <w:szCs w:val="28"/>
        </w:rPr>
      </w:pPr>
      <w:r w:rsidRPr="006C29F8">
        <w:rPr>
          <w:b/>
          <w:color w:val="000000"/>
          <w:sz w:val="28"/>
          <w:szCs w:val="28"/>
        </w:rPr>
        <w:t>Ход НОД:</w:t>
      </w:r>
    </w:p>
    <w:p w:rsidR="007D068E" w:rsidRPr="006C29F8" w:rsidRDefault="007D068E" w:rsidP="006C29F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6C29F8">
        <w:rPr>
          <w:b/>
          <w:color w:val="000000"/>
          <w:sz w:val="28"/>
          <w:szCs w:val="28"/>
        </w:rPr>
        <w:t>Мотивационный этап: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color w:val="000000"/>
          <w:sz w:val="28"/>
          <w:szCs w:val="28"/>
        </w:rPr>
        <w:t xml:space="preserve">В группу заходит кукла </w:t>
      </w:r>
      <w:r w:rsidR="005346D3">
        <w:rPr>
          <w:color w:val="000000"/>
          <w:sz w:val="28"/>
          <w:szCs w:val="28"/>
        </w:rPr>
        <w:t xml:space="preserve">Маша </w:t>
      </w:r>
      <w:r w:rsidRPr="006C29F8">
        <w:rPr>
          <w:color w:val="000000"/>
          <w:sz w:val="28"/>
          <w:szCs w:val="28"/>
        </w:rPr>
        <w:t>и здоровается с детьми.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b/>
          <w:color w:val="000000"/>
          <w:sz w:val="28"/>
          <w:szCs w:val="28"/>
        </w:rPr>
        <w:t>Воспитатель:</w:t>
      </w:r>
      <w:r w:rsidRPr="006C29F8">
        <w:rPr>
          <w:color w:val="000000"/>
          <w:sz w:val="28"/>
          <w:szCs w:val="28"/>
        </w:rPr>
        <w:t xml:space="preserve"> Посмотрите, какая она грустная. Что же случилось?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color w:val="000000"/>
          <w:sz w:val="28"/>
          <w:szCs w:val="28"/>
        </w:rPr>
        <w:t>- Мои друзья-игрушки стали что-то часто болеть, - жалуется она.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color w:val="000000"/>
          <w:sz w:val="28"/>
          <w:szCs w:val="28"/>
        </w:rPr>
        <w:t>Наверное, надо кушать витамины.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color w:val="000000"/>
          <w:sz w:val="28"/>
          <w:szCs w:val="28"/>
        </w:rPr>
        <w:t>Не только апельсины, мандарины,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color w:val="000000"/>
          <w:sz w:val="28"/>
          <w:szCs w:val="28"/>
        </w:rPr>
        <w:t>Но и морковку, свеклу и капусту,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color w:val="000000"/>
          <w:sz w:val="28"/>
          <w:szCs w:val="28"/>
        </w:rPr>
        <w:t>Тогда уже не будет нам так грустно.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color w:val="000000"/>
          <w:sz w:val="28"/>
          <w:szCs w:val="28"/>
        </w:rPr>
        <w:t>Чтобы расти - здоровыми, красивыми!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color w:val="000000"/>
          <w:sz w:val="28"/>
          <w:szCs w:val="28"/>
        </w:rPr>
        <w:t>Должны мы подружиться с витаминами.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b/>
          <w:color w:val="000000"/>
          <w:sz w:val="28"/>
          <w:szCs w:val="28"/>
        </w:rPr>
        <w:lastRenderedPageBreak/>
        <w:t>Воспитатель:</w:t>
      </w:r>
      <w:r w:rsidRPr="006C29F8">
        <w:rPr>
          <w:color w:val="000000"/>
          <w:sz w:val="28"/>
          <w:szCs w:val="28"/>
        </w:rPr>
        <w:t xml:space="preserve"> Витамины очень полезны. Они дают силу, делают нас веселыми, ловкими, помогают быстрее расти. Витамины очень вкусные. Это маленькие разноцветные шар</w:t>
      </w:r>
      <w:r w:rsidR="005346D3">
        <w:rPr>
          <w:color w:val="000000"/>
          <w:sz w:val="28"/>
          <w:szCs w:val="28"/>
        </w:rPr>
        <w:t>ики, кисло-сладкие</w:t>
      </w:r>
      <w:proofErr w:type="gramStart"/>
      <w:r w:rsidR="005346D3">
        <w:rPr>
          <w:color w:val="000000"/>
          <w:sz w:val="28"/>
          <w:szCs w:val="28"/>
        </w:rPr>
        <w:t xml:space="preserve"> </w:t>
      </w:r>
      <w:r w:rsidRPr="006C29F8">
        <w:rPr>
          <w:color w:val="000000"/>
          <w:sz w:val="28"/>
          <w:szCs w:val="28"/>
        </w:rPr>
        <w:t>.</w:t>
      </w:r>
      <w:proofErr w:type="gramEnd"/>
      <w:r w:rsidRPr="006C29F8">
        <w:rPr>
          <w:color w:val="000000"/>
          <w:sz w:val="28"/>
          <w:szCs w:val="28"/>
        </w:rPr>
        <w:t xml:space="preserve"> Вот у нас тоже есть витамины. (Открывает баночку для лекарств) Витамины закончились! Что же делать?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color w:val="000000"/>
          <w:sz w:val="28"/>
          <w:szCs w:val="28"/>
        </w:rPr>
        <w:t>Давайте, ребята, поможем кукле</w:t>
      </w:r>
      <w:r w:rsidR="005346D3">
        <w:rPr>
          <w:color w:val="000000"/>
          <w:sz w:val="28"/>
          <w:szCs w:val="28"/>
        </w:rPr>
        <w:t xml:space="preserve"> Маше</w:t>
      </w:r>
      <w:r w:rsidRPr="006C29F8">
        <w:rPr>
          <w:color w:val="000000"/>
          <w:sz w:val="28"/>
          <w:szCs w:val="28"/>
        </w:rPr>
        <w:t xml:space="preserve"> и ее друзьям. Мы сами слепим витамины.</w:t>
      </w:r>
    </w:p>
    <w:p w:rsidR="007D068E" w:rsidRPr="006C29F8" w:rsidRDefault="007D068E" w:rsidP="006C29F8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6C29F8">
        <w:rPr>
          <w:b/>
          <w:color w:val="000000"/>
          <w:sz w:val="28"/>
          <w:szCs w:val="28"/>
        </w:rPr>
        <w:t>Основной этап.</w:t>
      </w:r>
    </w:p>
    <w:p w:rsidR="006C29F8" w:rsidRPr="005346D3" w:rsidRDefault="006C29F8" w:rsidP="006C29F8">
      <w:pPr>
        <w:spacing w:after="0" w:line="360" w:lineRule="auto"/>
        <w:ind w:firstLine="300"/>
        <w:rPr>
          <w:rFonts w:eastAsia="Times New Roman" w:cs="Times New Roman"/>
          <w:szCs w:val="28"/>
          <w:lang w:eastAsia="ru-RU"/>
        </w:rPr>
      </w:pPr>
      <w:r w:rsidRPr="005346D3">
        <w:rPr>
          <w:rFonts w:eastAsia="Times New Roman" w:cs="Times New Roman"/>
          <w:szCs w:val="28"/>
          <w:lang w:eastAsia="ru-RU"/>
        </w:rPr>
        <w:t>Смотрите, это банки. В них хранятся разноцветные витамины. Давайте сделаем витамины и положим в банки!</w:t>
      </w:r>
    </w:p>
    <w:p w:rsidR="006C29F8" w:rsidRPr="005346D3" w:rsidRDefault="006C29F8" w:rsidP="006C29F8">
      <w:pPr>
        <w:spacing w:after="0" w:line="360" w:lineRule="auto"/>
        <w:ind w:firstLine="300"/>
        <w:rPr>
          <w:rFonts w:eastAsia="Times New Roman" w:cs="Times New Roman"/>
          <w:szCs w:val="28"/>
          <w:lang w:eastAsia="ru-RU"/>
        </w:rPr>
      </w:pPr>
      <w:r w:rsidRPr="005346D3">
        <w:rPr>
          <w:rFonts w:eastAsia="Times New Roman" w:cs="Times New Roman"/>
          <w:szCs w:val="28"/>
          <w:lang w:eastAsia="ru-RU"/>
        </w:rPr>
        <w:t>Положите «в банку» пластилиновый шарик и предложите малышу нажать на него пальчиком</w:t>
      </w:r>
      <w:proofErr w:type="gramStart"/>
      <w:r w:rsidRPr="005346D3">
        <w:rPr>
          <w:rFonts w:eastAsia="Times New Roman" w:cs="Times New Roman"/>
          <w:szCs w:val="28"/>
          <w:lang w:eastAsia="ru-RU"/>
        </w:rPr>
        <w:t xml:space="preserve"> .</w:t>
      </w:r>
      <w:proofErr w:type="gramEnd"/>
      <w:r w:rsidRPr="005346D3">
        <w:rPr>
          <w:rFonts w:eastAsia="Times New Roman" w:cs="Times New Roman"/>
          <w:szCs w:val="28"/>
          <w:lang w:eastAsia="ru-RU"/>
        </w:rPr>
        <w:t>Если ребенок затрудняется, помогите ему: взяв его руку в свою, действуйте его рукой. Шарики большого диаметра можно придавливать большим пальцем. Чтобы навык закрепился правильно, следует подойти к каждому ребенку, помочь ему начать выполнять задание, проследить за выполнением.</w:t>
      </w:r>
    </w:p>
    <w:p w:rsidR="006C29F8" w:rsidRPr="005346D3" w:rsidRDefault="006C29F8" w:rsidP="006C29F8">
      <w:pPr>
        <w:spacing w:after="0" w:line="360" w:lineRule="auto"/>
        <w:ind w:firstLine="300"/>
        <w:rPr>
          <w:rFonts w:eastAsia="Times New Roman" w:cs="Times New Roman"/>
          <w:szCs w:val="28"/>
          <w:lang w:eastAsia="ru-RU"/>
        </w:rPr>
      </w:pPr>
      <w:r w:rsidRPr="005346D3">
        <w:rPr>
          <w:rFonts w:eastAsia="Times New Roman" w:cs="Times New Roman"/>
          <w:szCs w:val="28"/>
          <w:lang w:eastAsia="ru-RU"/>
        </w:rPr>
        <w:t>Затем предложите детям подготовленные шарики — пусть они сами берут их, кладут в нужное место и надавливают пальчиком.</w:t>
      </w:r>
    </w:p>
    <w:p w:rsidR="005346D3" w:rsidRPr="006C29F8" w:rsidRDefault="005346D3" w:rsidP="005346D3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6C29F8">
        <w:rPr>
          <w:b/>
          <w:color w:val="000000"/>
          <w:sz w:val="28"/>
          <w:szCs w:val="28"/>
        </w:rPr>
        <w:t>Заключительный этап.</w:t>
      </w:r>
    </w:p>
    <w:p w:rsidR="005346D3" w:rsidRPr="006C29F8" w:rsidRDefault="006C29F8" w:rsidP="005346D3">
      <w:pPr>
        <w:pStyle w:val="a3"/>
        <w:spacing w:line="360" w:lineRule="auto"/>
        <w:rPr>
          <w:color w:val="000000"/>
          <w:sz w:val="28"/>
          <w:szCs w:val="28"/>
        </w:rPr>
      </w:pPr>
      <w:r w:rsidRPr="005346D3">
        <w:rPr>
          <w:b/>
          <w:sz w:val="28"/>
          <w:szCs w:val="28"/>
        </w:rPr>
        <w:t>Воспитатель</w:t>
      </w:r>
      <w:r w:rsidR="00922E49" w:rsidRPr="00D447DC">
        <w:rPr>
          <w:b/>
          <w:sz w:val="28"/>
          <w:szCs w:val="28"/>
        </w:rPr>
        <w:t xml:space="preserve">. </w:t>
      </w:r>
      <w:r w:rsidR="005346D3" w:rsidRPr="00D447DC">
        <w:rPr>
          <w:sz w:val="28"/>
          <w:szCs w:val="28"/>
        </w:rPr>
        <w:t>Смотри, Маша,</w:t>
      </w:r>
      <w:r w:rsidRPr="00D447DC">
        <w:rPr>
          <w:sz w:val="28"/>
          <w:szCs w:val="28"/>
        </w:rPr>
        <w:t xml:space="preserve"> </w:t>
      </w:r>
      <w:r w:rsidRPr="005346D3">
        <w:rPr>
          <w:sz w:val="28"/>
          <w:szCs w:val="28"/>
        </w:rPr>
        <w:t>какие замечательные получились у нас витамины!</w:t>
      </w:r>
      <w:r w:rsidR="005346D3" w:rsidRPr="005346D3">
        <w:rPr>
          <w:color w:val="000000"/>
          <w:sz w:val="28"/>
          <w:szCs w:val="28"/>
        </w:rPr>
        <w:t xml:space="preserve"> </w:t>
      </w:r>
      <w:r w:rsidR="005346D3" w:rsidRPr="006C29F8">
        <w:rPr>
          <w:color w:val="000000"/>
          <w:sz w:val="28"/>
          <w:szCs w:val="28"/>
        </w:rPr>
        <w:t>Теперь мы сможем вылечить кукол!</w:t>
      </w:r>
    </w:p>
    <w:p w:rsidR="005346D3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color w:val="000000"/>
          <w:sz w:val="28"/>
          <w:szCs w:val="28"/>
        </w:rPr>
        <w:t>Кукла благодарит детей.</w:t>
      </w:r>
    </w:p>
    <w:p w:rsidR="007D068E" w:rsidRPr="006C29F8" w:rsidRDefault="007D068E" w:rsidP="006C29F8">
      <w:pPr>
        <w:pStyle w:val="a3"/>
        <w:spacing w:line="360" w:lineRule="auto"/>
        <w:rPr>
          <w:color w:val="000000"/>
          <w:sz w:val="28"/>
          <w:szCs w:val="28"/>
        </w:rPr>
      </w:pPr>
      <w:r w:rsidRPr="006C29F8">
        <w:rPr>
          <w:color w:val="000000"/>
          <w:sz w:val="28"/>
          <w:szCs w:val="28"/>
        </w:rPr>
        <w:t xml:space="preserve"> Воспитатель раздает детям по одной витаминке.</w:t>
      </w:r>
    </w:p>
    <w:sectPr w:rsidR="007D068E" w:rsidRPr="006C29F8" w:rsidSect="00922E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EE3"/>
    <w:rsid w:val="00087EE3"/>
    <w:rsid w:val="00195B90"/>
    <w:rsid w:val="001C5ACE"/>
    <w:rsid w:val="001E4C32"/>
    <w:rsid w:val="00235126"/>
    <w:rsid w:val="00243460"/>
    <w:rsid w:val="003C2B31"/>
    <w:rsid w:val="004252C1"/>
    <w:rsid w:val="005346D3"/>
    <w:rsid w:val="0063151A"/>
    <w:rsid w:val="006C29F8"/>
    <w:rsid w:val="007145F5"/>
    <w:rsid w:val="007D068E"/>
    <w:rsid w:val="009037D4"/>
    <w:rsid w:val="00922E49"/>
    <w:rsid w:val="00945D4E"/>
    <w:rsid w:val="009B4130"/>
    <w:rsid w:val="00CA00B8"/>
    <w:rsid w:val="00CF4F82"/>
    <w:rsid w:val="00D14D0F"/>
    <w:rsid w:val="00D4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B8"/>
  </w:style>
  <w:style w:type="paragraph" w:styleId="4">
    <w:name w:val="heading 4"/>
    <w:basedOn w:val="a"/>
    <w:link w:val="40"/>
    <w:uiPriority w:val="9"/>
    <w:qFormat/>
    <w:rsid w:val="00087EE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7EE3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7E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DC11-4260-434D-8818-01595831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2</cp:revision>
  <dcterms:created xsi:type="dcterms:W3CDTF">2021-11-21T13:00:00Z</dcterms:created>
  <dcterms:modified xsi:type="dcterms:W3CDTF">2021-11-21T13:00:00Z</dcterms:modified>
</cp:coreProperties>
</file>